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67E6" w:rsidRPr="00324CF9" w:rsidRDefault="006967E6" w:rsidP="00960515">
      <w:pPr>
        <w:pStyle w:val="Sinespaciado"/>
        <w:jc w:val="center"/>
        <w:rPr>
          <w:rFonts w:ascii="Times New Roman" w:hAnsi="Times New Roman"/>
          <w:b/>
          <w:color w:val="000000" w:themeColor="text1"/>
          <w:sz w:val="24"/>
          <w:szCs w:val="24"/>
        </w:rPr>
      </w:pPr>
    </w:p>
    <w:p w:rsidR="00F25465" w:rsidRPr="00324CF9" w:rsidRDefault="00F25465" w:rsidP="00960515">
      <w:pPr>
        <w:pStyle w:val="Sinespaciado"/>
        <w:jc w:val="center"/>
        <w:rPr>
          <w:rFonts w:ascii="Times New Roman" w:hAnsi="Times New Roman"/>
          <w:b/>
          <w:color w:val="000000" w:themeColor="text1"/>
          <w:sz w:val="24"/>
          <w:szCs w:val="24"/>
        </w:rPr>
      </w:pPr>
      <w:r w:rsidRPr="00324CF9">
        <w:rPr>
          <w:rFonts w:ascii="Times New Roman" w:hAnsi="Times New Roman"/>
          <w:b/>
          <w:color w:val="000000" w:themeColor="text1"/>
          <w:sz w:val="24"/>
          <w:szCs w:val="24"/>
        </w:rPr>
        <w:t>PROYECTO DE LEY No</w:t>
      </w:r>
      <w:r w:rsidR="00D57E61">
        <w:rPr>
          <w:rFonts w:ascii="Times New Roman" w:hAnsi="Times New Roman"/>
          <w:b/>
          <w:color w:val="000000" w:themeColor="text1"/>
          <w:sz w:val="24"/>
          <w:szCs w:val="24"/>
        </w:rPr>
        <w:t xml:space="preserve"> </w:t>
      </w:r>
      <w:bookmarkStart w:id="0" w:name="_GoBack"/>
      <w:bookmarkEnd w:id="0"/>
      <w:r w:rsidR="00D57E61">
        <w:rPr>
          <w:rFonts w:ascii="Times New Roman" w:hAnsi="Times New Roman"/>
          <w:b/>
          <w:color w:val="000000" w:themeColor="text1"/>
          <w:sz w:val="24"/>
          <w:szCs w:val="24"/>
        </w:rPr>
        <w:t>016 DE 2014</w:t>
      </w:r>
    </w:p>
    <w:p w:rsidR="00F25465" w:rsidRPr="00324CF9" w:rsidRDefault="00F25465" w:rsidP="00960515">
      <w:pPr>
        <w:pStyle w:val="Sinespaciado"/>
        <w:jc w:val="center"/>
        <w:rPr>
          <w:rFonts w:ascii="Times New Roman" w:hAnsi="Times New Roman"/>
          <w:color w:val="000000" w:themeColor="text1"/>
          <w:sz w:val="24"/>
          <w:szCs w:val="24"/>
        </w:rPr>
      </w:pPr>
      <w:r w:rsidRPr="00324CF9">
        <w:rPr>
          <w:rFonts w:ascii="Times New Roman" w:hAnsi="Times New Roman"/>
          <w:color w:val="000000" w:themeColor="text1"/>
          <w:sz w:val="24"/>
          <w:szCs w:val="24"/>
        </w:rPr>
        <w:t>(                            )</w:t>
      </w:r>
    </w:p>
    <w:p w:rsidR="00960515" w:rsidRPr="00324CF9" w:rsidRDefault="00960515" w:rsidP="00960515">
      <w:pPr>
        <w:pStyle w:val="Sinespaciado"/>
        <w:jc w:val="center"/>
        <w:rPr>
          <w:rFonts w:ascii="Times New Roman" w:hAnsi="Times New Roman"/>
          <w:color w:val="000000" w:themeColor="text1"/>
          <w:sz w:val="24"/>
          <w:szCs w:val="24"/>
        </w:rPr>
      </w:pPr>
      <w:r w:rsidRPr="00324CF9">
        <w:rPr>
          <w:rFonts w:ascii="Times New Roman" w:hAnsi="Times New Roman"/>
          <w:color w:val="000000" w:themeColor="text1"/>
          <w:sz w:val="24"/>
          <w:szCs w:val="24"/>
        </w:rPr>
        <w:t xml:space="preserve"> </w:t>
      </w:r>
    </w:p>
    <w:p w:rsidR="00960515" w:rsidRPr="00324CF9" w:rsidRDefault="00960515" w:rsidP="00960515">
      <w:pPr>
        <w:pStyle w:val="Sinespaciado"/>
        <w:jc w:val="center"/>
        <w:rPr>
          <w:rFonts w:ascii="Times New Roman" w:hAnsi="Times New Roman"/>
          <w:color w:val="000000" w:themeColor="text1"/>
          <w:sz w:val="24"/>
          <w:szCs w:val="24"/>
        </w:rPr>
      </w:pPr>
    </w:p>
    <w:p w:rsidR="00960515" w:rsidRPr="00324CF9" w:rsidRDefault="00F25465" w:rsidP="00960515">
      <w:pPr>
        <w:pStyle w:val="Sinespaciado"/>
        <w:jc w:val="center"/>
        <w:rPr>
          <w:rFonts w:ascii="Times New Roman" w:eastAsia="Times New Roman" w:hAnsi="Times New Roman"/>
          <w:color w:val="000000" w:themeColor="text1"/>
          <w:sz w:val="24"/>
          <w:szCs w:val="24"/>
          <w:lang w:eastAsia="es-CO"/>
        </w:rPr>
      </w:pPr>
      <w:r w:rsidRPr="00324CF9">
        <w:rPr>
          <w:rFonts w:ascii="Times New Roman" w:hAnsi="Times New Roman"/>
          <w:color w:val="000000" w:themeColor="text1"/>
          <w:sz w:val="24"/>
          <w:szCs w:val="24"/>
        </w:rPr>
        <w:t>P</w:t>
      </w:r>
      <w:r w:rsidR="00960515" w:rsidRPr="00324CF9">
        <w:rPr>
          <w:rFonts w:ascii="Times New Roman" w:hAnsi="Times New Roman"/>
          <w:color w:val="000000" w:themeColor="text1"/>
          <w:sz w:val="24"/>
          <w:szCs w:val="24"/>
        </w:rPr>
        <w:t xml:space="preserve">or </w:t>
      </w:r>
      <w:r w:rsidRPr="00324CF9">
        <w:rPr>
          <w:rFonts w:ascii="Times New Roman" w:hAnsi="Times New Roman"/>
          <w:color w:val="000000" w:themeColor="text1"/>
          <w:sz w:val="24"/>
          <w:szCs w:val="24"/>
        </w:rPr>
        <w:t>la cual</w:t>
      </w:r>
      <w:r w:rsidR="00960515" w:rsidRPr="00324CF9">
        <w:rPr>
          <w:rFonts w:ascii="Times New Roman" w:hAnsi="Times New Roman"/>
          <w:color w:val="000000" w:themeColor="text1"/>
          <w:sz w:val="24"/>
          <w:szCs w:val="24"/>
        </w:rPr>
        <w:t xml:space="preserve"> se implementa el Sistema de Identificación B</w:t>
      </w:r>
      <w:r w:rsidR="00C84477" w:rsidRPr="00324CF9">
        <w:rPr>
          <w:rFonts w:ascii="Times New Roman" w:hAnsi="Times New Roman"/>
          <w:color w:val="000000" w:themeColor="text1"/>
          <w:sz w:val="24"/>
          <w:szCs w:val="24"/>
        </w:rPr>
        <w:t xml:space="preserve">iométrico en los </w:t>
      </w:r>
      <w:r w:rsidRPr="00324CF9">
        <w:rPr>
          <w:rFonts w:ascii="Times New Roman" w:hAnsi="Times New Roman"/>
          <w:color w:val="000000" w:themeColor="text1"/>
          <w:sz w:val="24"/>
          <w:szCs w:val="24"/>
        </w:rPr>
        <w:t>a</w:t>
      </w:r>
      <w:r w:rsidR="00C84477" w:rsidRPr="00324CF9">
        <w:rPr>
          <w:rFonts w:ascii="Times New Roman" w:hAnsi="Times New Roman"/>
          <w:color w:val="000000" w:themeColor="text1"/>
          <w:sz w:val="24"/>
          <w:szCs w:val="24"/>
        </w:rPr>
        <w:t>eropuertos</w:t>
      </w:r>
      <w:r w:rsidR="00930F6B" w:rsidRPr="00324CF9">
        <w:rPr>
          <w:rFonts w:ascii="Times New Roman" w:hAnsi="Times New Roman"/>
          <w:color w:val="000000" w:themeColor="text1"/>
          <w:sz w:val="24"/>
          <w:szCs w:val="24"/>
        </w:rPr>
        <w:t>, terminales de transporte terrestre y marítimo</w:t>
      </w:r>
      <w:r w:rsidR="00C84477" w:rsidRPr="00324CF9">
        <w:rPr>
          <w:rFonts w:ascii="Times New Roman" w:hAnsi="Times New Roman"/>
          <w:color w:val="000000" w:themeColor="text1"/>
          <w:sz w:val="24"/>
          <w:szCs w:val="24"/>
        </w:rPr>
        <w:t xml:space="preserve"> a </w:t>
      </w:r>
      <w:r w:rsidRPr="00324CF9">
        <w:rPr>
          <w:rFonts w:ascii="Times New Roman" w:hAnsi="Times New Roman"/>
          <w:color w:val="000000" w:themeColor="text1"/>
          <w:sz w:val="24"/>
          <w:szCs w:val="24"/>
        </w:rPr>
        <w:t>n</w:t>
      </w:r>
      <w:r w:rsidR="00960515" w:rsidRPr="00324CF9">
        <w:rPr>
          <w:rFonts w:ascii="Times New Roman" w:hAnsi="Times New Roman"/>
          <w:color w:val="000000" w:themeColor="text1"/>
          <w:sz w:val="24"/>
          <w:szCs w:val="24"/>
        </w:rPr>
        <w:t xml:space="preserve">ivel </w:t>
      </w:r>
      <w:r w:rsidRPr="00324CF9">
        <w:rPr>
          <w:rFonts w:ascii="Times New Roman" w:hAnsi="Times New Roman"/>
          <w:color w:val="000000" w:themeColor="text1"/>
          <w:sz w:val="24"/>
          <w:szCs w:val="24"/>
        </w:rPr>
        <w:t>n</w:t>
      </w:r>
      <w:r w:rsidR="00960515" w:rsidRPr="00324CF9">
        <w:rPr>
          <w:rFonts w:ascii="Times New Roman" w:hAnsi="Times New Roman"/>
          <w:color w:val="000000" w:themeColor="text1"/>
          <w:sz w:val="24"/>
          <w:szCs w:val="24"/>
        </w:rPr>
        <w:t>acional</w:t>
      </w:r>
      <w:r w:rsidRPr="00324CF9">
        <w:rPr>
          <w:rFonts w:ascii="Times New Roman" w:hAnsi="Times New Roman"/>
          <w:color w:val="000000" w:themeColor="text1"/>
          <w:sz w:val="24"/>
          <w:szCs w:val="24"/>
        </w:rPr>
        <w:t xml:space="preserve"> </w:t>
      </w:r>
      <w:r w:rsidR="00960515" w:rsidRPr="00324CF9">
        <w:rPr>
          <w:rFonts w:ascii="Times New Roman" w:hAnsi="Times New Roman"/>
          <w:color w:val="000000" w:themeColor="text1"/>
          <w:sz w:val="24"/>
          <w:szCs w:val="24"/>
        </w:rPr>
        <w:t>y se dictan otras disposiciones.</w:t>
      </w:r>
    </w:p>
    <w:p w:rsidR="00960515" w:rsidRPr="00324CF9" w:rsidRDefault="00960515" w:rsidP="00960515">
      <w:pPr>
        <w:pStyle w:val="Sinespaciado"/>
        <w:jc w:val="center"/>
        <w:rPr>
          <w:rFonts w:ascii="Times New Roman" w:hAnsi="Times New Roman"/>
          <w:color w:val="000000" w:themeColor="text1"/>
          <w:sz w:val="24"/>
          <w:szCs w:val="24"/>
        </w:rPr>
      </w:pPr>
    </w:p>
    <w:p w:rsidR="00960515" w:rsidRPr="00324CF9" w:rsidRDefault="00960515" w:rsidP="00960515">
      <w:pPr>
        <w:pStyle w:val="Sinespaciado"/>
        <w:jc w:val="center"/>
        <w:rPr>
          <w:rFonts w:ascii="Times New Roman" w:hAnsi="Times New Roman"/>
          <w:color w:val="000000" w:themeColor="text1"/>
          <w:sz w:val="24"/>
          <w:szCs w:val="24"/>
        </w:rPr>
      </w:pPr>
      <w:r w:rsidRPr="00324CF9">
        <w:rPr>
          <w:rFonts w:ascii="Times New Roman" w:hAnsi="Times New Roman"/>
          <w:color w:val="000000" w:themeColor="text1"/>
          <w:sz w:val="24"/>
          <w:szCs w:val="24"/>
        </w:rPr>
        <w:t>El Congreso de Colombia</w:t>
      </w:r>
    </w:p>
    <w:p w:rsidR="00960515" w:rsidRPr="00324CF9" w:rsidRDefault="00960515" w:rsidP="00960515">
      <w:pPr>
        <w:pStyle w:val="Sinespaciado"/>
        <w:jc w:val="center"/>
        <w:rPr>
          <w:rFonts w:ascii="Times New Roman" w:hAnsi="Times New Roman"/>
          <w:color w:val="000000" w:themeColor="text1"/>
          <w:sz w:val="24"/>
          <w:szCs w:val="24"/>
        </w:rPr>
      </w:pPr>
    </w:p>
    <w:p w:rsidR="00960515" w:rsidRPr="00324CF9" w:rsidRDefault="00960515" w:rsidP="00960515">
      <w:pPr>
        <w:pStyle w:val="Sinespaciado"/>
        <w:jc w:val="center"/>
        <w:rPr>
          <w:rFonts w:ascii="Times New Roman" w:hAnsi="Times New Roman"/>
          <w:color w:val="000000" w:themeColor="text1"/>
          <w:sz w:val="24"/>
          <w:szCs w:val="24"/>
        </w:rPr>
      </w:pPr>
      <w:r w:rsidRPr="00324CF9">
        <w:rPr>
          <w:rFonts w:ascii="Times New Roman" w:hAnsi="Times New Roman"/>
          <w:color w:val="000000" w:themeColor="text1"/>
          <w:sz w:val="24"/>
          <w:szCs w:val="24"/>
        </w:rPr>
        <w:t>DECRETA:</w:t>
      </w:r>
    </w:p>
    <w:p w:rsidR="009F6ABF" w:rsidRPr="00324CF9" w:rsidRDefault="009F6ABF" w:rsidP="00960515">
      <w:pPr>
        <w:pStyle w:val="Sinespaciado"/>
        <w:jc w:val="center"/>
        <w:rPr>
          <w:rFonts w:ascii="Times New Roman" w:hAnsi="Times New Roman"/>
          <w:color w:val="000000" w:themeColor="text1"/>
          <w:sz w:val="24"/>
          <w:szCs w:val="24"/>
        </w:rPr>
      </w:pPr>
    </w:p>
    <w:p w:rsidR="009F6ABF" w:rsidRPr="00324CF9" w:rsidRDefault="009F6ABF" w:rsidP="00960515">
      <w:pPr>
        <w:pStyle w:val="Sinespaciado"/>
        <w:jc w:val="center"/>
        <w:rPr>
          <w:rFonts w:ascii="Times New Roman" w:hAnsi="Times New Roman"/>
          <w:b/>
          <w:color w:val="000000" w:themeColor="text1"/>
          <w:sz w:val="24"/>
          <w:szCs w:val="24"/>
        </w:rPr>
      </w:pPr>
      <w:r w:rsidRPr="00324CF9">
        <w:rPr>
          <w:rFonts w:ascii="Times New Roman" w:hAnsi="Times New Roman"/>
          <w:b/>
          <w:color w:val="000000" w:themeColor="text1"/>
          <w:sz w:val="24"/>
          <w:szCs w:val="24"/>
        </w:rPr>
        <w:t>TITULO I</w:t>
      </w:r>
    </w:p>
    <w:p w:rsidR="009F6ABF" w:rsidRPr="00324CF9" w:rsidRDefault="009F6ABF" w:rsidP="00960515">
      <w:pPr>
        <w:pStyle w:val="Sinespaciado"/>
        <w:jc w:val="center"/>
        <w:rPr>
          <w:rFonts w:ascii="Times New Roman" w:hAnsi="Times New Roman"/>
          <w:b/>
          <w:color w:val="000000" w:themeColor="text1"/>
          <w:sz w:val="24"/>
          <w:szCs w:val="24"/>
        </w:rPr>
      </w:pPr>
    </w:p>
    <w:p w:rsidR="009F6ABF" w:rsidRPr="00324CF9" w:rsidRDefault="00A1772F" w:rsidP="00960515">
      <w:pPr>
        <w:pStyle w:val="Sinespaciado"/>
        <w:jc w:val="center"/>
        <w:rPr>
          <w:rFonts w:ascii="Times New Roman" w:hAnsi="Times New Roman"/>
          <w:b/>
          <w:color w:val="000000" w:themeColor="text1"/>
          <w:sz w:val="24"/>
          <w:szCs w:val="24"/>
        </w:rPr>
      </w:pPr>
      <w:r w:rsidRPr="00324CF9">
        <w:rPr>
          <w:rFonts w:ascii="Times New Roman" w:hAnsi="Times New Roman"/>
          <w:b/>
          <w:color w:val="000000" w:themeColor="text1"/>
          <w:sz w:val="24"/>
          <w:szCs w:val="24"/>
        </w:rPr>
        <w:t>OBJETO Y ÁMBITO DE APLICACIÓN</w:t>
      </w:r>
    </w:p>
    <w:p w:rsidR="00960515" w:rsidRPr="00324CF9" w:rsidRDefault="00960515" w:rsidP="00960515">
      <w:pPr>
        <w:pStyle w:val="Sinespaciado"/>
        <w:jc w:val="center"/>
        <w:rPr>
          <w:rFonts w:ascii="Times New Roman" w:hAnsi="Times New Roman"/>
          <w:color w:val="000000" w:themeColor="text1"/>
          <w:sz w:val="24"/>
          <w:szCs w:val="24"/>
        </w:rPr>
      </w:pPr>
    </w:p>
    <w:p w:rsidR="00960515" w:rsidRPr="00324CF9" w:rsidRDefault="00960515" w:rsidP="00960515">
      <w:pPr>
        <w:pStyle w:val="Sinespaciado"/>
        <w:jc w:val="both"/>
        <w:rPr>
          <w:rFonts w:ascii="Times New Roman" w:hAnsi="Times New Roman"/>
          <w:color w:val="000000" w:themeColor="text1"/>
          <w:sz w:val="24"/>
          <w:szCs w:val="24"/>
        </w:rPr>
      </w:pPr>
      <w:bookmarkStart w:id="1" w:name="1"/>
      <w:bookmarkEnd w:id="1"/>
      <w:r w:rsidRPr="00324CF9">
        <w:rPr>
          <w:rFonts w:ascii="Times New Roman" w:hAnsi="Times New Roman"/>
          <w:b/>
          <w:color w:val="000000" w:themeColor="text1"/>
          <w:sz w:val="24"/>
          <w:szCs w:val="24"/>
        </w:rPr>
        <w:t>Artículo 1°.</w:t>
      </w:r>
      <w:r w:rsidRPr="00324CF9">
        <w:rPr>
          <w:rFonts w:ascii="Times New Roman" w:hAnsi="Times New Roman"/>
          <w:color w:val="000000" w:themeColor="text1"/>
          <w:sz w:val="24"/>
          <w:szCs w:val="24"/>
        </w:rPr>
        <w:t xml:space="preserve"> </w:t>
      </w:r>
      <w:r w:rsidRPr="00324CF9">
        <w:rPr>
          <w:rFonts w:ascii="Times New Roman" w:hAnsi="Times New Roman"/>
          <w:b/>
          <w:i/>
          <w:color w:val="000000" w:themeColor="text1"/>
          <w:sz w:val="24"/>
          <w:szCs w:val="24"/>
        </w:rPr>
        <w:t>Objeto de la ley</w:t>
      </w:r>
      <w:r w:rsidR="00781AF8" w:rsidRPr="00324CF9">
        <w:rPr>
          <w:rFonts w:ascii="Times New Roman" w:hAnsi="Times New Roman"/>
          <w:b/>
          <w:i/>
          <w:color w:val="000000" w:themeColor="text1"/>
          <w:sz w:val="24"/>
          <w:szCs w:val="24"/>
        </w:rPr>
        <w:t>.</w:t>
      </w:r>
      <w:r w:rsidRPr="00324CF9">
        <w:rPr>
          <w:rFonts w:ascii="Times New Roman" w:hAnsi="Times New Roman"/>
          <w:color w:val="000000" w:themeColor="text1"/>
          <w:sz w:val="24"/>
          <w:szCs w:val="24"/>
        </w:rPr>
        <w:t xml:space="preserve"> La presente ley implementa</w:t>
      </w:r>
      <w:r w:rsidR="00A02520" w:rsidRPr="00324CF9">
        <w:rPr>
          <w:rFonts w:ascii="Times New Roman" w:hAnsi="Times New Roman"/>
          <w:color w:val="000000" w:themeColor="text1"/>
          <w:sz w:val="24"/>
          <w:szCs w:val="24"/>
        </w:rPr>
        <w:t xml:space="preserve"> </w:t>
      </w:r>
      <w:r w:rsidR="00781AF8" w:rsidRPr="00324CF9">
        <w:rPr>
          <w:rFonts w:ascii="Times New Roman" w:hAnsi="Times New Roman"/>
          <w:color w:val="000000" w:themeColor="text1"/>
          <w:sz w:val="24"/>
          <w:szCs w:val="24"/>
        </w:rPr>
        <w:t>e</w:t>
      </w:r>
      <w:r w:rsidRPr="00324CF9">
        <w:rPr>
          <w:rFonts w:ascii="Times New Roman" w:hAnsi="Times New Roman"/>
          <w:color w:val="000000" w:themeColor="text1"/>
          <w:sz w:val="24"/>
          <w:szCs w:val="24"/>
        </w:rPr>
        <w:t xml:space="preserve">l Sistema de Identificación Biométrico </w:t>
      </w:r>
      <w:r w:rsidR="00972130" w:rsidRPr="00324CF9">
        <w:rPr>
          <w:rFonts w:ascii="Times New Roman" w:hAnsi="Times New Roman"/>
          <w:color w:val="000000" w:themeColor="text1"/>
          <w:sz w:val="24"/>
          <w:szCs w:val="24"/>
        </w:rPr>
        <w:t xml:space="preserve">de Seguridad </w:t>
      </w:r>
      <w:r w:rsidRPr="00324CF9">
        <w:rPr>
          <w:rFonts w:ascii="Times New Roman" w:hAnsi="Times New Roman"/>
          <w:color w:val="000000" w:themeColor="text1"/>
          <w:sz w:val="24"/>
          <w:szCs w:val="24"/>
        </w:rPr>
        <w:t xml:space="preserve">en los </w:t>
      </w:r>
      <w:r w:rsidR="00781AF8" w:rsidRPr="00324CF9">
        <w:rPr>
          <w:rFonts w:ascii="Times New Roman" w:hAnsi="Times New Roman"/>
          <w:color w:val="000000" w:themeColor="text1"/>
          <w:sz w:val="24"/>
          <w:szCs w:val="24"/>
        </w:rPr>
        <w:t>a</w:t>
      </w:r>
      <w:r w:rsidRPr="00324CF9">
        <w:rPr>
          <w:rFonts w:ascii="Times New Roman" w:hAnsi="Times New Roman"/>
          <w:color w:val="000000" w:themeColor="text1"/>
          <w:sz w:val="24"/>
          <w:szCs w:val="24"/>
        </w:rPr>
        <w:t>eropuertos</w:t>
      </w:r>
      <w:r w:rsidR="00930F6B" w:rsidRPr="00324CF9">
        <w:rPr>
          <w:rFonts w:ascii="Times New Roman" w:hAnsi="Times New Roman"/>
          <w:color w:val="000000" w:themeColor="text1"/>
          <w:sz w:val="24"/>
          <w:szCs w:val="24"/>
        </w:rPr>
        <w:t>, terminales de transporte terrestre y marítimo</w:t>
      </w:r>
      <w:r w:rsidRPr="00324CF9">
        <w:rPr>
          <w:rFonts w:ascii="Times New Roman" w:hAnsi="Times New Roman"/>
          <w:color w:val="000000" w:themeColor="text1"/>
          <w:sz w:val="24"/>
          <w:szCs w:val="24"/>
        </w:rPr>
        <w:t xml:space="preserve"> a nivel </w:t>
      </w:r>
      <w:r w:rsidR="00781AF8" w:rsidRPr="00324CF9">
        <w:rPr>
          <w:rFonts w:ascii="Times New Roman" w:hAnsi="Times New Roman"/>
          <w:color w:val="000000" w:themeColor="text1"/>
          <w:sz w:val="24"/>
          <w:szCs w:val="24"/>
        </w:rPr>
        <w:t>nacional,</w:t>
      </w:r>
      <w:r w:rsidRPr="00324CF9">
        <w:rPr>
          <w:rFonts w:ascii="Times New Roman" w:hAnsi="Times New Roman"/>
          <w:color w:val="000000" w:themeColor="text1"/>
          <w:sz w:val="24"/>
          <w:szCs w:val="24"/>
        </w:rPr>
        <w:t xml:space="preserve"> con el objeto de  generar un </w:t>
      </w:r>
      <w:r w:rsidR="00972130" w:rsidRPr="00324CF9">
        <w:rPr>
          <w:rFonts w:ascii="Times New Roman" w:hAnsi="Times New Roman"/>
          <w:color w:val="000000" w:themeColor="text1"/>
          <w:sz w:val="24"/>
          <w:szCs w:val="24"/>
        </w:rPr>
        <w:t>procedimiento</w:t>
      </w:r>
      <w:r w:rsidRPr="00324CF9">
        <w:rPr>
          <w:rFonts w:ascii="Times New Roman" w:hAnsi="Times New Roman"/>
          <w:color w:val="000000" w:themeColor="text1"/>
          <w:sz w:val="24"/>
          <w:szCs w:val="24"/>
        </w:rPr>
        <w:t xml:space="preserve"> integral</w:t>
      </w:r>
      <w:r w:rsidR="00972130" w:rsidRPr="00324CF9">
        <w:rPr>
          <w:rFonts w:ascii="Times New Roman" w:hAnsi="Times New Roman"/>
          <w:color w:val="000000" w:themeColor="text1"/>
          <w:sz w:val="24"/>
          <w:szCs w:val="24"/>
        </w:rPr>
        <w:t xml:space="preserve"> de seguridad,</w:t>
      </w:r>
      <w:r w:rsidRPr="00324CF9">
        <w:rPr>
          <w:rFonts w:ascii="Times New Roman" w:hAnsi="Times New Roman"/>
          <w:color w:val="000000" w:themeColor="text1"/>
          <w:sz w:val="24"/>
          <w:szCs w:val="24"/>
        </w:rPr>
        <w:t xml:space="preserve"> de identificación</w:t>
      </w:r>
      <w:r w:rsidR="00972130" w:rsidRPr="00324CF9">
        <w:rPr>
          <w:rFonts w:ascii="Times New Roman" w:hAnsi="Times New Roman"/>
          <w:color w:val="000000" w:themeColor="text1"/>
          <w:sz w:val="24"/>
          <w:szCs w:val="24"/>
        </w:rPr>
        <w:t xml:space="preserve"> y de reconocimiento</w:t>
      </w:r>
      <w:r w:rsidRPr="00324CF9">
        <w:rPr>
          <w:rFonts w:ascii="Times New Roman" w:hAnsi="Times New Roman"/>
          <w:color w:val="000000" w:themeColor="text1"/>
          <w:sz w:val="24"/>
          <w:szCs w:val="24"/>
        </w:rPr>
        <w:t xml:space="preserve"> de l</w:t>
      </w:r>
      <w:r w:rsidR="00930F6B" w:rsidRPr="00324CF9">
        <w:rPr>
          <w:rFonts w:ascii="Times New Roman" w:hAnsi="Times New Roman"/>
          <w:color w:val="000000" w:themeColor="text1"/>
          <w:sz w:val="24"/>
          <w:szCs w:val="24"/>
        </w:rPr>
        <w:t xml:space="preserve">os usuarios de las diferentes modalidades </w:t>
      </w:r>
      <w:r w:rsidR="00781AF8" w:rsidRPr="00324CF9">
        <w:rPr>
          <w:rFonts w:ascii="Times New Roman" w:hAnsi="Times New Roman"/>
          <w:color w:val="000000" w:themeColor="text1"/>
          <w:sz w:val="24"/>
          <w:szCs w:val="24"/>
        </w:rPr>
        <w:t xml:space="preserve">del </w:t>
      </w:r>
      <w:r w:rsidR="00930F6B" w:rsidRPr="00324CF9">
        <w:rPr>
          <w:rFonts w:ascii="Times New Roman" w:hAnsi="Times New Roman"/>
          <w:color w:val="000000" w:themeColor="text1"/>
          <w:sz w:val="24"/>
          <w:szCs w:val="24"/>
        </w:rPr>
        <w:t>transporte</w:t>
      </w:r>
      <w:r w:rsidR="003843F3" w:rsidRPr="00324CF9">
        <w:rPr>
          <w:rFonts w:ascii="Times New Roman" w:hAnsi="Times New Roman"/>
          <w:color w:val="000000" w:themeColor="text1"/>
          <w:sz w:val="24"/>
          <w:szCs w:val="24"/>
        </w:rPr>
        <w:t xml:space="preserve"> nacional.</w:t>
      </w:r>
    </w:p>
    <w:p w:rsidR="00960515" w:rsidRPr="00324CF9" w:rsidRDefault="00960515" w:rsidP="00960515">
      <w:pPr>
        <w:pStyle w:val="Sinespaciado"/>
        <w:jc w:val="both"/>
        <w:rPr>
          <w:rFonts w:ascii="Times New Roman" w:hAnsi="Times New Roman"/>
          <w:color w:val="000000" w:themeColor="text1"/>
          <w:sz w:val="24"/>
          <w:szCs w:val="24"/>
        </w:rPr>
      </w:pPr>
    </w:p>
    <w:p w:rsidR="00C93C77" w:rsidRPr="00324CF9" w:rsidRDefault="00960515" w:rsidP="00C90CCD">
      <w:pPr>
        <w:pStyle w:val="Sinespaciado"/>
        <w:jc w:val="both"/>
        <w:rPr>
          <w:rFonts w:ascii="Times New Roman" w:hAnsi="Times New Roman"/>
          <w:color w:val="000000" w:themeColor="text1"/>
          <w:sz w:val="24"/>
          <w:szCs w:val="24"/>
        </w:rPr>
      </w:pPr>
      <w:bookmarkStart w:id="2" w:name="2"/>
      <w:bookmarkEnd w:id="2"/>
      <w:r w:rsidRPr="00324CF9">
        <w:rPr>
          <w:rFonts w:ascii="Times New Roman" w:hAnsi="Times New Roman"/>
          <w:b/>
          <w:color w:val="000000" w:themeColor="text1"/>
          <w:sz w:val="24"/>
          <w:szCs w:val="24"/>
        </w:rPr>
        <w:t>Artículo 2°.</w:t>
      </w:r>
      <w:r w:rsidRPr="00324CF9">
        <w:rPr>
          <w:rFonts w:ascii="Times New Roman" w:hAnsi="Times New Roman"/>
          <w:color w:val="000000" w:themeColor="text1"/>
          <w:sz w:val="24"/>
          <w:szCs w:val="24"/>
        </w:rPr>
        <w:t> </w:t>
      </w:r>
      <w:r w:rsidR="00C90CCD" w:rsidRPr="00324CF9">
        <w:rPr>
          <w:rFonts w:ascii="Times New Roman" w:hAnsi="Times New Roman"/>
          <w:b/>
          <w:i/>
          <w:color w:val="000000" w:themeColor="text1"/>
          <w:sz w:val="24"/>
          <w:szCs w:val="24"/>
        </w:rPr>
        <w:t xml:space="preserve">Ámbito de aplicación. </w:t>
      </w:r>
      <w:r w:rsidR="00C90CCD" w:rsidRPr="00324CF9">
        <w:rPr>
          <w:rFonts w:ascii="Times New Roman" w:hAnsi="Times New Roman"/>
          <w:color w:val="000000" w:themeColor="text1"/>
          <w:sz w:val="24"/>
          <w:szCs w:val="24"/>
        </w:rPr>
        <w:t xml:space="preserve">La </w:t>
      </w:r>
      <w:r w:rsidR="00781AF8" w:rsidRPr="00324CF9">
        <w:rPr>
          <w:rFonts w:ascii="Times New Roman" w:hAnsi="Times New Roman"/>
          <w:color w:val="000000" w:themeColor="text1"/>
          <w:sz w:val="24"/>
          <w:szCs w:val="24"/>
        </w:rPr>
        <w:t>p</w:t>
      </w:r>
      <w:r w:rsidR="00C90CCD" w:rsidRPr="00324CF9">
        <w:rPr>
          <w:rFonts w:ascii="Times New Roman" w:hAnsi="Times New Roman"/>
          <w:color w:val="000000" w:themeColor="text1"/>
          <w:sz w:val="24"/>
          <w:szCs w:val="24"/>
        </w:rPr>
        <w:t>resente ley es aplicable en todo el territorio nacion</w:t>
      </w:r>
      <w:r w:rsidR="00781AF8" w:rsidRPr="00324CF9">
        <w:rPr>
          <w:rFonts w:ascii="Times New Roman" w:hAnsi="Times New Roman"/>
          <w:color w:val="000000" w:themeColor="text1"/>
          <w:sz w:val="24"/>
          <w:szCs w:val="24"/>
        </w:rPr>
        <w:t>al</w:t>
      </w:r>
      <w:r w:rsidR="00C93C77" w:rsidRPr="00324CF9">
        <w:rPr>
          <w:rFonts w:ascii="Times New Roman" w:hAnsi="Times New Roman"/>
          <w:color w:val="000000" w:themeColor="text1"/>
          <w:sz w:val="24"/>
          <w:szCs w:val="24"/>
        </w:rPr>
        <w:t xml:space="preserve"> y serán sujetos de la misma:</w:t>
      </w:r>
    </w:p>
    <w:p w:rsidR="00C93C77" w:rsidRPr="00324CF9" w:rsidRDefault="00C93C77" w:rsidP="00C90CCD">
      <w:pPr>
        <w:pStyle w:val="Sinespaciado"/>
        <w:jc w:val="both"/>
        <w:rPr>
          <w:rFonts w:ascii="Times New Roman" w:hAnsi="Times New Roman"/>
          <w:color w:val="000000" w:themeColor="text1"/>
          <w:sz w:val="24"/>
          <w:szCs w:val="24"/>
        </w:rPr>
      </w:pPr>
    </w:p>
    <w:p w:rsidR="00C93C77" w:rsidRPr="00324CF9" w:rsidRDefault="00C93C77" w:rsidP="00C93C77">
      <w:pPr>
        <w:pStyle w:val="Sinespaciado"/>
        <w:numPr>
          <w:ilvl w:val="0"/>
          <w:numId w:val="4"/>
        </w:numPr>
        <w:jc w:val="both"/>
        <w:rPr>
          <w:rFonts w:ascii="Times New Roman" w:hAnsi="Times New Roman"/>
          <w:color w:val="000000" w:themeColor="text1"/>
          <w:sz w:val="24"/>
          <w:szCs w:val="24"/>
        </w:rPr>
      </w:pPr>
      <w:r w:rsidRPr="00324CF9">
        <w:rPr>
          <w:rFonts w:ascii="Times New Roman" w:hAnsi="Times New Roman"/>
          <w:color w:val="000000" w:themeColor="text1"/>
          <w:sz w:val="24"/>
          <w:szCs w:val="24"/>
        </w:rPr>
        <w:t>L</w:t>
      </w:r>
      <w:r w:rsidR="00C90CCD" w:rsidRPr="00324CF9">
        <w:rPr>
          <w:rFonts w:ascii="Times New Roman" w:hAnsi="Times New Roman"/>
          <w:color w:val="000000" w:themeColor="text1"/>
          <w:sz w:val="24"/>
          <w:szCs w:val="24"/>
        </w:rPr>
        <w:t>os usuarios de</w:t>
      </w:r>
      <w:r w:rsidR="004A6174" w:rsidRPr="00324CF9">
        <w:rPr>
          <w:rFonts w:ascii="Times New Roman" w:hAnsi="Times New Roman"/>
          <w:color w:val="000000" w:themeColor="text1"/>
          <w:sz w:val="24"/>
          <w:szCs w:val="24"/>
        </w:rPr>
        <w:t>l transporte aéreo c</w:t>
      </w:r>
      <w:r w:rsidR="003843F3" w:rsidRPr="00324CF9">
        <w:rPr>
          <w:rFonts w:ascii="Times New Roman" w:hAnsi="Times New Roman"/>
          <w:color w:val="000000" w:themeColor="text1"/>
          <w:sz w:val="24"/>
          <w:szCs w:val="24"/>
        </w:rPr>
        <w:t>omercial y de carga</w:t>
      </w:r>
      <w:r w:rsidRPr="00324CF9">
        <w:rPr>
          <w:rFonts w:ascii="Times New Roman" w:hAnsi="Times New Roman"/>
          <w:color w:val="000000" w:themeColor="text1"/>
          <w:sz w:val="24"/>
          <w:szCs w:val="24"/>
        </w:rPr>
        <w:t>;</w:t>
      </w:r>
    </w:p>
    <w:p w:rsidR="00C93C77" w:rsidRPr="00324CF9" w:rsidRDefault="00C93C77" w:rsidP="00C93C77">
      <w:pPr>
        <w:pStyle w:val="Sinespaciado"/>
        <w:numPr>
          <w:ilvl w:val="0"/>
          <w:numId w:val="4"/>
        </w:numPr>
        <w:jc w:val="both"/>
        <w:rPr>
          <w:rFonts w:ascii="Times New Roman" w:hAnsi="Times New Roman"/>
          <w:color w:val="000000" w:themeColor="text1"/>
          <w:sz w:val="24"/>
          <w:szCs w:val="24"/>
        </w:rPr>
      </w:pPr>
      <w:r w:rsidRPr="00324CF9">
        <w:rPr>
          <w:rFonts w:ascii="Times New Roman" w:hAnsi="Times New Roman"/>
          <w:color w:val="000000" w:themeColor="text1"/>
          <w:sz w:val="24"/>
          <w:szCs w:val="24"/>
        </w:rPr>
        <w:t>L</w:t>
      </w:r>
      <w:r w:rsidR="003843F3" w:rsidRPr="00324CF9">
        <w:rPr>
          <w:rFonts w:ascii="Times New Roman" w:hAnsi="Times New Roman"/>
          <w:color w:val="000000" w:themeColor="text1"/>
          <w:sz w:val="24"/>
          <w:szCs w:val="24"/>
        </w:rPr>
        <w:t xml:space="preserve">os usuarios de los transportes terrestres </w:t>
      </w:r>
      <w:r w:rsidRPr="00324CF9">
        <w:rPr>
          <w:rFonts w:ascii="Times New Roman" w:hAnsi="Times New Roman"/>
          <w:color w:val="000000" w:themeColor="text1"/>
          <w:sz w:val="24"/>
          <w:szCs w:val="24"/>
        </w:rPr>
        <w:t xml:space="preserve">a nivel intermunicipal y </w:t>
      </w:r>
      <w:r w:rsidR="00781AF8" w:rsidRPr="00324CF9">
        <w:rPr>
          <w:rFonts w:ascii="Times New Roman" w:hAnsi="Times New Roman"/>
          <w:color w:val="000000" w:themeColor="text1"/>
          <w:sz w:val="24"/>
          <w:szCs w:val="24"/>
        </w:rPr>
        <w:t>n</w:t>
      </w:r>
      <w:r w:rsidRPr="00324CF9">
        <w:rPr>
          <w:rFonts w:ascii="Times New Roman" w:hAnsi="Times New Roman"/>
          <w:color w:val="000000" w:themeColor="text1"/>
          <w:sz w:val="24"/>
          <w:szCs w:val="24"/>
        </w:rPr>
        <w:t>acional</w:t>
      </w:r>
      <w:r w:rsidR="00781AF8" w:rsidRPr="00324CF9">
        <w:rPr>
          <w:rFonts w:ascii="Times New Roman" w:hAnsi="Times New Roman"/>
          <w:color w:val="000000" w:themeColor="text1"/>
          <w:sz w:val="24"/>
          <w:szCs w:val="24"/>
        </w:rPr>
        <w:t>, y</w:t>
      </w:r>
    </w:p>
    <w:p w:rsidR="00960515" w:rsidRPr="00324CF9" w:rsidRDefault="00781AF8" w:rsidP="00C93C77">
      <w:pPr>
        <w:pStyle w:val="Sinespaciado"/>
        <w:numPr>
          <w:ilvl w:val="0"/>
          <w:numId w:val="4"/>
        </w:numPr>
        <w:jc w:val="both"/>
        <w:rPr>
          <w:rFonts w:ascii="Times New Roman" w:hAnsi="Times New Roman"/>
          <w:color w:val="000000" w:themeColor="text1"/>
          <w:sz w:val="24"/>
          <w:szCs w:val="24"/>
        </w:rPr>
      </w:pPr>
      <w:r w:rsidRPr="00324CF9">
        <w:rPr>
          <w:rFonts w:ascii="Times New Roman" w:hAnsi="Times New Roman"/>
          <w:color w:val="000000" w:themeColor="text1"/>
          <w:sz w:val="24"/>
          <w:szCs w:val="24"/>
        </w:rPr>
        <w:t>L</w:t>
      </w:r>
      <w:r w:rsidR="00C93C77" w:rsidRPr="00324CF9">
        <w:rPr>
          <w:rFonts w:ascii="Times New Roman" w:hAnsi="Times New Roman"/>
          <w:color w:val="000000" w:themeColor="text1"/>
          <w:sz w:val="24"/>
          <w:szCs w:val="24"/>
        </w:rPr>
        <w:t xml:space="preserve">os usuarios de los sistemas de transporte </w:t>
      </w:r>
      <w:r w:rsidRPr="00324CF9">
        <w:rPr>
          <w:rFonts w:ascii="Times New Roman" w:hAnsi="Times New Roman"/>
          <w:color w:val="000000" w:themeColor="text1"/>
          <w:sz w:val="24"/>
          <w:szCs w:val="24"/>
        </w:rPr>
        <w:t>marítimo</w:t>
      </w:r>
      <w:r w:rsidR="003843F3" w:rsidRPr="00324CF9">
        <w:rPr>
          <w:rFonts w:ascii="Times New Roman" w:hAnsi="Times New Roman"/>
          <w:color w:val="000000" w:themeColor="text1"/>
          <w:sz w:val="24"/>
          <w:szCs w:val="24"/>
        </w:rPr>
        <w:t>.</w:t>
      </w:r>
    </w:p>
    <w:p w:rsidR="00C035C7" w:rsidRPr="00324CF9" w:rsidRDefault="00C035C7" w:rsidP="00C90CCD">
      <w:pPr>
        <w:pStyle w:val="Sinespaciado"/>
        <w:jc w:val="both"/>
        <w:rPr>
          <w:rFonts w:ascii="Times New Roman" w:hAnsi="Times New Roman"/>
          <w:color w:val="000000" w:themeColor="text1"/>
          <w:sz w:val="24"/>
          <w:szCs w:val="24"/>
        </w:rPr>
      </w:pPr>
    </w:p>
    <w:p w:rsidR="00C035C7" w:rsidRPr="00324CF9" w:rsidRDefault="00C035C7" w:rsidP="00C035C7">
      <w:pPr>
        <w:pStyle w:val="Sinespaciado"/>
        <w:jc w:val="both"/>
        <w:rPr>
          <w:rFonts w:ascii="Times New Roman" w:hAnsi="Times New Roman"/>
          <w:color w:val="000000" w:themeColor="text1"/>
          <w:sz w:val="24"/>
          <w:szCs w:val="24"/>
        </w:rPr>
      </w:pPr>
      <w:r w:rsidRPr="00324CF9">
        <w:rPr>
          <w:rFonts w:ascii="Times New Roman" w:hAnsi="Times New Roman"/>
          <w:b/>
          <w:color w:val="000000" w:themeColor="text1"/>
          <w:sz w:val="24"/>
          <w:szCs w:val="24"/>
        </w:rPr>
        <w:t xml:space="preserve">Artículo 3°. </w:t>
      </w:r>
      <w:r w:rsidR="00D965AC" w:rsidRPr="00324CF9">
        <w:rPr>
          <w:rFonts w:ascii="Times New Roman" w:hAnsi="Times New Roman"/>
          <w:b/>
          <w:i/>
          <w:color w:val="000000" w:themeColor="text1"/>
          <w:sz w:val="24"/>
          <w:szCs w:val="24"/>
        </w:rPr>
        <w:t>De la</w:t>
      </w:r>
      <w:r w:rsidR="00D965AC" w:rsidRPr="00324CF9">
        <w:rPr>
          <w:rFonts w:ascii="Times New Roman" w:hAnsi="Times New Roman"/>
          <w:b/>
          <w:color w:val="000000" w:themeColor="text1"/>
          <w:sz w:val="24"/>
          <w:szCs w:val="24"/>
        </w:rPr>
        <w:t xml:space="preserve"> </w:t>
      </w:r>
      <w:r w:rsidRPr="00324CF9">
        <w:rPr>
          <w:rFonts w:ascii="Times New Roman" w:hAnsi="Times New Roman"/>
          <w:b/>
          <w:i/>
          <w:color w:val="000000" w:themeColor="text1"/>
          <w:sz w:val="24"/>
          <w:szCs w:val="24"/>
        </w:rPr>
        <w:t>Identificación Biométrica.</w:t>
      </w:r>
      <w:r w:rsidR="00E26040" w:rsidRPr="00324CF9">
        <w:rPr>
          <w:rFonts w:ascii="Times New Roman" w:hAnsi="Times New Roman"/>
          <w:b/>
          <w:i/>
          <w:color w:val="000000" w:themeColor="text1"/>
          <w:sz w:val="24"/>
          <w:szCs w:val="24"/>
        </w:rPr>
        <w:t xml:space="preserve"> </w:t>
      </w:r>
      <w:r w:rsidR="00E26040" w:rsidRPr="00324CF9">
        <w:rPr>
          <w:rFonts w:ascii="Times New Roman" w:hAnsi="Times New Roman"/>
          <w:color w:val="000000" w:themeColor="text1"/>
          <w:sz w:val="24"/>
          <w:szCs w:val="24"/>
        </w:rPr>
        <w:t>E</w:t>
      </w:r>
      <w:r w:rsidRPr="00324CF9">
        <w:rPr>
          <w:rFonts w:ascii="Times New Roman" w:hAnsi="Times New Roman"/>
          <w:color w:val="000000" w:themeColor="text1"/>
          <w:sz w:val="24"/>
          <w:szCs w:val="24"/>
        </w:rPr>
        <w:t>s el estudio de métodos automáticos para el reconocimiento único de humanos</w:t>
      </w:r>
      <w:r w:rsidR="00781AF8" w:rsidRPr="00324CF9">
        <w:rPr>
          <w:rFonts w:ascii="Times New Roman" w:hAnsi="Times New Roman"/>
          <w:color w:val="000000" w:themeColor="text1"/>
          <w:sz w:val="24"/>
          <w:szCs w:val="24"/>
        </w:rPr>
        <w:t>,</w:t>
      </w:r>
      <w:r w:rsidRPr="00324CF9">
        <w:rPr>
          <w:rFonts w:ascii="Times New Roman" w:hAnsi="Times New Roman"/>
          <w:color w:val="000000" w:themeColor="text1"/>
          <w:sz w:val="24"/>
          <w:szCs w:val="24"/>
        </w:rPr>
        <w:t xml:space="preserve"> basado en uno o más rasgos conductuales o rasgos físicos intrínsecos.</w:t>
      </w:r>
      <w:r w:rsidR="00E26040" w:rsidRPr="00324CF9">
        <w:rPr>
          <w:rFonts w:ascii="Times New Roman" w:hAnsi="Times New Roman"/>
          <w:color w:val="000000" w:themeColor="text1"/>
          <w:sz w:val="24"/>
          <w:szCs w:val="24"/>
        </w:rPr>
        <w:t xml:space="preserve"> </w:t>
      </w:r>
    </w:p>
    <w:p w:rsidR="00E26040" w:rsidRPr="00324CF9" w:rsidRDefault="00E26040" w:rsidP="00C035C7">
      <w:pPr>
        <w:pStyle w:val="Sinespaciado"/>
        <w:jc w:val="both"/>
        <w:rPr>
          <w:rFonts w:ascii="Times New Roman" w:hAnsi="Times New Roman"/>
          <w:color w:val="000000" w:themeColor="text1"/>
          <w:sz w:val="24"/>
          <w:szCs w:val="24"/>
        </w:rPr>
      </w:pPr>
    </w:p>
    <w:p w:rsidR="00C035C7" w:rsidRPr="00324CF9" w:rsidRDefault="00C035C7" w:rsidP="00C035C7">
      <w:pPr>
        <w:pStyle w:val="Sinespaciado"/>
        <w:jc w:val="both"/>
        <w:rPr>
          <w:rFonts w:ascii="Times New Roman" w:hAnsi="Times New Roman"/>
          <w:color w:val="000000" w:themeColor="text1"/>
          <w:sz w:val="24"/>
          <w:szCs w:val="24"/>
        </w:rPr>
      </w:pPr>
      <w:r w:rsidRPr="00324CF9">
        <w:rPr>
          <w:rFonts w:ascii="Times New Roman" w:hAnsi="Times New Roman"/>
          <w:color w:val="000000" w:themeColor="text1"/>
          <w:sz w:val="24"/>
          <w:szCs w:val="24"/>
        </w:rPr>
        <w:t>En las tecnologías de la información (TI),</w:t>
      </w:r>
      <w:r w:rsidR="00E26040" w:rsidRPr="00324CF9">
        <w:rPr>
          <w:rFonts w:ascii="Times New Roman" w:hAnsi="Times New Roman"/>
          <w:color w:val="000000" w:themeColor="text1"/>
          <w:sz w:val="24"/>
          <w:szCs w:val="24"/>
        </w:rPr>
        <w:t xml:space="preserve"> la autentificación biométrica o </w:t>
      </w:r>
      <w:r w:rsidRPr="00324CF9">
        <w:rPr>
          <w:rFonts w:ascii="Times New Roman" w:hAnsi="Times New Roman"/>
          <w:color w:val="000000" w:themeColor="text1"/>
          <w:sz w:val="24"/>
          <w:szCs w:val="24"/>
        </w:rPr>
        <w:t>biometría informática es la aplicación de técnicas matemáticas y estadísticas sobre los rasgos físico</w:t>
      </w:r>
      <w:r w:rsidR="00781AF8" w:rsidRPr="00324CF9">
        <w:rPr>
          <w:rFonts w:ascii="Times New Roman" w:hAnsi="Times New Roman"/>
          <w:color w:val="000000" w:themeColor="text1"/>
          <w:sz w:val="24"/>
          <w:szCs w:val="24"/>
        </w:rPr>
        <w:t>s o de conducta de un individuo</w:t>
      </w:r>
      <w:r w:rsidRPr="00324CF9">
        <w:rPr>
          <w:rFonts w:ascii="Times New Roman" w:hAnsi="Times New Roman"/>
          <w:color w:val="000000" w:themeColor="text1"/>
          <w:sz w:val="24"/>
          <w:szCs w:val="24"/>
        </w:rPr>
        <w:t xml:space="preserve"> para su autentificación</w:t>
      </w:r>
      <w:r w:rsidR="00E26040" w:rsidRPr="00324CF9">
        <w:rPr>
          <w:rFonts w:ascii="Times New Roman" w:hAnsi="Times New Roman"/>
          <w:color w:val="000000" w:themeColor="text1"/>
          <w:sz w:val="24"/>
          <w:szCs w:val="24"/>
        </w:rPr>
        <w:t xml:space="preserve">, es decir, </w:t>
      </w:r>
      <w:r w:rsidRPr="00324CF9">
        <w:rPr>
          <w:rFonts w:ascii="Times New Roman" w:hAnsi="Times New Roman"/>
          <w:color w:val="000000" w:themeColor="text1"/>
          <w:sz w:val="24"/>
          <w:szCs w:val="24"/>
        </w:rPr>
        <w:t>ve</w:t>
      </w:r>
      <w:r w:rsidR="00E26040" w:rsidRPr="00324CF9">
        <w:rPr>
          <w:rFonts w:ascii="Times New Roman" w:hAnsi="Times New Roman"/>
          <w:color w:val="000000" w:themeColor="text1"/>
          <w:sz w:val="24"/>
          <w:szCs w:val="24"/>
        </w:rPr>
        <w:t>rificar su identidad mediante un software determinado.</w:t>
      </w:r>
    </w:p>
    <w:p w:rsidR="00C035C7" w:rsidRPr="00324CF9" w:rsidRDefault="00C035C7" w:rsidP="00C90CCD">
      <w:pPr>
        <w:pStyle w:val="Sinespaciado"/>
        <w:jc w:val="both"/>
        <w:rPr>
          <w:rFonts w:ascii="Times New Roman" w:hAnsi="Times New Roman"/>
          <w:color w:val="000000" w:themeColor="text1"/>
          <w:sz w:val="24"/>
          <w:szCs w:val="24"/>
        </w:rPr>
      </w:pPr>
    </w:p>
    <w:p w:rsidR="009F6ABF" w:rsidRPr="00324CF9" w:rsidRDefault="009F6ABF" w:rsidP="009F6ABF">
      <w:pPr>
        <w:pStyle w:val="Sinespaciado"/>
        <w:jc w:val="center"/>
        <w:rPr>
          <w:rFonts w:ascii="Times New Roman" w:hAnsi="Times New Roman"/>
          <w:b/>
          <w:color w:val="000000" w:themeColor="text1"/>
          <w:sz w:val="24"/>
          <w:szCs w:val="24"/>
        </w:rPr>
      </w:pPr>
      <w:r w:rsidRPr="00324CF9">
        <w:rPr>
          <w:rFonts w:ascii="Times New Roman" w:hAnsi="Times New Roman"/>
          <w:b/>
          <w:color w:val="000000" w:themeColor="text1"/>
          <w:sz w:val="24"/>
          <w:szCs w:val="24"/>
        </w:rPr>
        <w:t>TITULO II</w:t>
      </w:r>
    </w:p>
    <w:p w:rsidR="009F6ABF" w:rsidRPr="00324CF9" w:rsidRDefault="009F6ABF" w:rsidP="009F6ABF">
      <w:pPr>
        <w:pStyle w:val="Sinespaciado"/>
        <w:jc w:val="center"/>
        <w:rPr>
          <w:rFonts w:ascii="Times New Roman" w:hAnsi="Times New Roman"/>
          <w:b/>
          <w:color w:val="000000" w:themeColor="text1"/>
          <w:sz w:val="24"/>
          <w:szCs w:val="24"/>
        </w:rPr>
      </w:pPr>
    </w:p>
    <w:p w:rsidR="009F6ABF" w:rsidRPr="00324CF9" w:rsidRDefault="00A1772F" w:rsidP="009F6ABF">
      <w:pPr>
        <w:pStyle w:val="Sinespaciado"/>
        <w:jc w:val="center"/>
        <w:rPr>
          <w:rFonts w:ascii="Times New Roman" w:hAnsi="Times New Roman"/>
          <w:b/>
          <w:color w:val="000000" w:themeColor="text1"/>
          <w:sz w:val="24"/>
          <w:szCs w:val="24"/>
        </w:rPr>
      </w:pPr>
      <w:r w:rsidRPr="00324CF9">
        <w:rPr>
          <w:rFonts w:ascii="Times New Roman" w:hAnsi="Times New Roman"/>
          <w:b/>
          <w:color w:val="000000" w:themeColor="text1"/>
          <w:sz w:val="24"/>
          <w:szCs w:val="24"/>
        </w:rPr>
        <w:t>DEL SISTEMA DE IDENTIFICACIÓN BIOMÉTRICO DE SEGURIDAD A NIVEL NACIONAL.</w:t>
      </w:r>
    </w:p>
    <w:p w:rsidR="00A02520" w:rsidRPr="00324CF9" w:rsidRDefault="00A02520" w:rsidP="00C90CCD">
      <w:pPr>
        <w:pStyle w:val="Sinespaciado"/>
        <w:jc w:val="both"/>
        <w:rPr>
          <w:rFonts w:ascii="Times New Roman" w:hAnsi="Times New Roman"/>
          <w:color w:val="000000" w:themeColor="text1"/>
          <w:sz w:val="24"/>
          <w:szCs w:val="24"/>
        </w:rPr>
      </w:pPr>
    </w:p>
    <w:p w:rsidR="00A02520" w:rsidRPr="00324CF9" w:rsidRDefault="00A02520" w:rsidP="00C90CCD">
      <w:pPr>
        <w:pStyle w:val="Sinespaciado"/>
        <w:jc w:val="both"/>
        <w:rPr>
          <w:rFonts w:ascii="Times New Roman" w:hAnsi="Times New Roman"/>
          <w:color w:val="000000" w:themeColor="text1"/>
          <w:sz w:val="24"/>
          <w:szCs w:val="24"/>
        </w:rPr>
      </w:pPr>
      <w:r w:rsidRPr="00324CF9">
        <w:rPr>
          <w:rFonts w:ascii="Times New Roman" w:hAnsi="Times New Roman"/>
          <w:b/>
          <w:color w:val="000000" w:themeColor="text1"/>
          <w:sz w:val="24"/>
          <w:szCs w:val="24"/>
        </w:rPr>
        <w:t>Artículo 4°.</w:t>
      </w:r>
      <w:r w:rsidRPr="00324CF9">
        <w:rPr>
          <w:rFonts w:ascii="Times New Roman" w:hAnsi="Times New Roman"/>
          <w:color w:val="000000" w:themeColor="text1"/>
          <w:sz w:val="24"/>
          <w:szCs w:val="24"/>
        </w:rPr>
        <w:t xml:space="preserve"> </w:t>
      </w:r>
      <w:r w:rsidRPr="00324CF9">
        <w:rPr>
          <w:rFonts w:ascii="Times New Roman" w:hAnsi="Times New Roman"/>
          <w:b/>
          <w:i/>
          <w:color w:val="000000" w:themeColor="text1"/>
          <w:sz w:val="24"/>
          <w:szCs w:val="24"/>
        </w:rPr>
        <w:t xml:space="preserve">Del Sistema de Identificación Biométrico de Seguridad en los </w:t>
      </w:r>
      <w:r w:rsidR="00781AF8" w:rsidRPr="00324CF9">
        <w:rPr>
          <w:rFonts w:ascii="Times New Roman" w:hAnsi="Times New Roman"/>
          <w:b/>
          <w:i/>
          <w:color w:val="000000" w:themeColor="text1"/>
          <w:sz w:val="24"/>
          <w:szCs w:val="24"/>
        </w:rPr>
        <w:t>a</w:t>
      </w:r>
      <w:r w:rsidRPr="00324CF9">
        <w:rPr>
          <w:rFonts w:ascii="Times New Roman" w:hAnsi="Times New Roman"/>
          <w:b/>
          <w:i/>
          <w:color w:val="000000" w:themeColor="text1"/>
          <w:sz w:val="24"/>
          <w:szCs w:val="24"/>
        </w:rPr>
        <w:t xml:space="preserve">eropuertos a nivel </w:t>
      </w:r>
      <w:r w:rsidR="00781AF8" w:rsidRPr="00324CF9">
        <w:rPr>
          <w:rFonts w:ascii="Times New Roman" w:hAnsi="Times New Roman"/>
          <w:b/>
          <w:i/>
          <w:color w:val="000000" w:themeColor="text1"/>
          <w:sz w:val="24"/>
          <w:szCs w:val="24"/>
        </w:rPr>
        <w:t>n</w:t>
      </w:r>
      <w:r w:rsidRPr="00324CF9">
        <w:rPr>
          <w:rFonts w:ascii="Times New Roman" w:hAnsi="Times New Roman"/>
          <w:b/>
          <w:i/>
          <w:color w:val="000000" w:themeColor="text1"/>
          <w:sz w:val="24"/>
          <w:szCs w:val="24"/>
        </w:rPr>
        <w:t xml:space="preserve">acional. </w:t>
      </w:r>
      <w:r w:rsidRPr="00324CF9">
        <w:rPr>
          <w:rFonts w:ascii="Times New Roman" w:hAnsi="Times New Roman"/>
          <w:color w:val="000000" w:themeColor="text1"/>
          <w:sz w:val="24"/>
          <w:szCs w:val="24"/>
        </w:rPr>
        <w:t xml:space="preserve">Es el conjunto de datos sistematizados de los usuarios del transporte aéreo y </w:t>
      </w:r>
      <w:r w:rsidRPr="00324CF9">
        <w:rPr>
          <w:rFonts w:ascii="Times New Roman" w:hAnsi="Times New Roman"/>
          <w:color w:val="000000" w:themeColor="text1"/>
          <w:sz w:val="24"/>
          <w:szCs w:val="24"/>
        </w:rPr>
        <w:lastRenderedPageBreak/>
        <w:t>de carga</w:t>
      </w:r>
      <w:r w:rsidR="00291B65" w:rsidRPr="00324CF9">
        <w:rPr>
          <w:rFonts w:ascii="Times New Roman" w:hAnsi="Times New Roman"/>
          <w:color w:val="000000" w:themeColor="text1"/>
          <w:sz w:val="24"/>
          <w:szCs w:val="24"/>
        </w:rPr>
        <w:t xml:space="preserve">, de transporte terrestre y marítimo </w:t>
      </w:r>
      <w:r w:rsidRPr="00324CF9">
        <w:rPr>
          <w:rFonts w:ascii="Times New Roman" w:hAnsi="Times New Roman"/>
          <w:color w:val="000000" w:themeColor="text1"/>
          <w:sz w:val="24"/>
          <w:szCs w:val="24"/>
        </w:rPr>
        <w:t xml:space="preserve">a nivel nacional, </w:t>
      </w:r>
      <w:r w:rsidR="0046276C" w:rsidRPr="00324CF9">
        <w:rPr>
          <w:rFonts w:ascii="Times New Roman" w:hAnsi="Times New Roman"/>
          <w:color w:val="000000" w:themeColor="text1"/>
          <w:sz w:val="24"/>
          <w:szCs w:val="24"/>
        </w:rPr>
        <w:t>el programa de implementación del sistema y del personal que lo conforman.</w:t>
      </w:r>
    </w:p>
    <w:p w:rsidR="009F6ABF" w:rsidRPr="00324CF9" w:rsidRDefault="009F6ABF" w:rsidP="009F6ABF">
      <w:pPr>
        <w:pStyle w:val="Sinespaciado"/>
        <w:rPr>
          <w:color w:val="000000" w:themeColor="text1"/>
        </w:rPr>
      </w:pPr>
    </w:p>
    <w:p w:rsidR="009F6ABF" w:rsidRPr="00324CF9" w:rsidRDefault="009F6ABF" w:rsidP="009F6ABF">
      <w:pPr>
        <w:pStyle w:val="Sinespaciado"/>
        <w:rPr>
          <w:rFonts w:ascii="Times New Roman" w:hAnsi="Times New Roman"/>
          <w:color w:val="000000" w:themeColor="text1"/>
          <w:sz w:val="24"/>
          <w:szCs w:val="24"/>
        </w:rPr>
      </w:pPr>
      <w:r w:rsidRPr="00324CF9">
        <w:rPr>
          <w:rFonts w:ascii="Times New Roman" w:hAnsi="Times New Roman"/>
          <w:b/>
          <w:color w:val="000000" w:themeColor="text1"/>
          <w:sz w:val="24"/>
        </w:rPr>
        <w:t xml:space="preserve">Artículo 5°. </w:t>
      </w:r>
      <w:r w:rsidRPr="00324CF9">
        <w:rPr>
          <w:rFonts w:ascii="Times New Roman" w:hAnsi="Times New Roman"/>
          <w:b/>
          <w:i/>
          <w:color w:val="000000" w:themeColor="text1"/>
          <w:sz w:val="24"/>
        </w:rPr>
        <w:t xml:space="preserve">De los principios del Sistema </w:t>
      </w:r>
      <w:r w:rsidRPr="00324CF9">
        <w:rPr>
          <w:rFonts w:ascii="Times New Roman" w:hAnsi="Times New Roman"/>
          <w:b/>
          <w:i/>
          <w:color w:val="000000" w:themeColor="text1"/>
          <w:sz w:val="24"/>
          <w:szCs w:val="24"/>
        </w:rPr>
        <w:t xml:space="preserve">de Identificación Biométrico de Seguridad en los </w:t>
      </w:r>
      <w:r w:rsidR="00781AF8" w:rsidRPr="00324CF9">
        <w:rPr>
          <w:rFonts w:ascii="Times New Roman" w:hAnsi="Times New Roman"/>
          <w:b/>
          <w:i/>
          <w:color w:val="000000" w:themeColor="text1"/>
          <w:sz w:val="24"/>
          <w:szCs w:val="24"/>
        </w:rPr>
        <w:t>a</w:t>
      </w:r>
      <w:r w:rsidRPr="00324CF9">
        <w:rPr>
          <w:rFonts w:ascii="Times New Roman" w:hAnsi="Times New Roman"/>
          <w:b/>
          <w:i/>
          <w:color w:val="000000" w:themeColor="text1"/>
          <w:sz w:val="24"/>
          <w:szCs w:val="24"/>
        </w:rPr>
        <w:t xml:space="preserve">eropuertos a nivel </w:t>
      </w:r>
      <w:r w:rsidR="00781AF8" w:rsidRPr="00324CF9">
        <w:rPr>
          <w:rFonts w:ascii="Times New Roman" w:hAnsi="Times New Roman"/>
          <w:b/>
          <w:i/>
          <w:color w:val="000000" w:themeColor="text1"/>
          <w:sz w:val="24"/>
          <w:szCs w:val="24"/>
        </w:rPr>
        <w:t>n</w:t>
      </w:r>
      <w:r w:rsidRPr="00324CF9">
        <w:rPr>
          <w:rFonts w:ascii="Times New Roman" w:hAnsi="Times New Roman"/>
          <w:b/>
          <w:i/>
          <w:color w:val="000000" w:themeColor="text1"/>
          <w:sz w:val="24"/>
          <w:szCs w:val="24"/>
        </w:rPr>
        <w:t>acional.</w:t>
      </w:r>
      <w:r w:rsidR="00C035C7" w:rsidRPr="00324CF9">
        <w:rPr>
          <w:rFonts w:ascii="Times New Roman" w:hAnsi="Times New Roman"/>
          <w:b/>
          <w:i/>
          <w:color w:val="000000" w:themeColor="text1"/>
          <w:sz w:val="24"/>
          <w:szCs w:val="24"/>
        </w:rPr>
        <w:t xml:space="preserve"> </w:t>
      </w:r>
      <w:r w:rsidR="00C035C7" w:rsidRPr="00324CF9">
        <w:rPr>
          <w:rFonts w:ascii="Times New Roman" w:hAnsi="Times New Roman"/>
          <w:color w:val="000000" w:themeColor="text1"/>
          <w:sz w:val="24"/>
          <w:szCs w:val="24"/>
        </w:rPr>
        <w:t>Integran el Sistema los siguientes principios:</w:t>
      </w:r>
    </w:p>
    <w:p w:rsidR="00C035C7" w:rsidRPr="00324CF9" w:rsidRDefault="00C035C7" w:rsidP="009F6ABF">
      <w:pPr>
        <w:pStyle w:val="Sinespaciado"/>
        <w:rPr>
          <w:rFonts w:ascii="Times New Roman" w:hAnsi="Times New Roman"/>
          <w:color w:val="000000" w:themeColor="text1"/>
          <w:sz w:val="24"/>
          <w:szCs w:val="24"/>
        </w:rPr>
      </w:pPr>
    </w:p>
    <w:p w:rsidR="00C035C7" w:rsidRPr="00324CF9" w:rsidRDefault="00E26040" w:rsidP="00C035C7">
      <w:pPr>
        <w:pStyle w:val="Sinespaciado"/>
        <w:jc w:val="both"/>
        <w:rPr>
          <w:rFonts w:ascii="Times New Roman" w:hAnsi="Times New Roman"/>
          <w:color w:val="000000" w:themeColor="text1"/>
          <w:sz w:val="24"/>
          <w:szCs w:val="24"/>
        </w:rPr>
      </w:pPr>
      <w:r w:rsidRPr="00324CF9">
        <w:rPr>
          <w:rFonts w:ascii="Times New Roman" w:hAnsi="Times New Roman"/>
          <w:b/>
          <w:color w:val="000000" w:themeColor="text1"/>
          <w:sz w:val="24"/>
          <w:szCs w:val="24"/>
        </w:rPr>
        <w:t>Principio de r</w:t>
      </w:r>
      <w:r w:rsidR="00C035C7" w:rsidRPr="00324CF9">
        <w:rPr>
          <w:rFonts w:ascii="Times New Roman" w:hAnsi="Times New Roman"/>
          <w:b/>
          <w:color w:val="000000" w:themeColor="text1"/>
          <w:sz w:val="24"/>
          <w:szCs w:val="24"/>
        </w:rPr>
        <w:t>esponsabilidad</w:t>
      </w:r>
      <w:r w:rsidR="00781AF8" w:rsidRPr="00324CF9">
        <w:rPr>
          <w:rFonts w:ascii="Times New Roman" w:hAnsi="Times New Roman"/>
          <w:b/>
          <w:color w:val="000000" w:themeColor="text1"/>
          <w:sz w:val="24"/>
          <w:szCs w:val="24"/>
        </w:rPr>
        <w:t>.</w:t>
      </w:r>
      <w:r w:rsidR="00C035C7" w:rsidRPr="00324CF9">
        <w:rPr>
          <w:rFonts w:ascii="Times New Roman" w:hAnsi="Times New Roman"/>
          <w:color w:val="000000" w:themeColor="text1"/>
          <w:sz w:val="24"/>
          <w:szCs w:val="24"/>
        </w:rPr>
        <w:t xml:space="preserve"> Corresponde a este principio el manejo </w:t>
      </w:r>
      <w:r w:rsidRPr="00324CF9">
        <w:rPr>
          <w:rFonts w:ascii="Times New Roman" w:hAnsi="Times New Roman"/>
          <w:color w:val="000000" w:themeColor="text1"/>
          <w:sz w:val="24"/>
          <w:szCs w:val="24"/>
        </w:rPr>
        <w:t xml:space="preserve">adecuado </w:t>
      </w:r>
      <w:r w:rsidR="00C035C7" w:rsidRPr="00324CF9">
        <w:rPr>
          <w:rFonts w:ascii="Times New Roman" w:hAnsi="Times New Roman"/>
          <w:color w:val="000000" w:themeColor="text1"/>
          <w:sz w:val="24"/>
          <w:szCs w:val="24"/>
        </w:rPr>
        <w:t xml:space="preserve">de los datos recogidos y </w:t>
      </w:r>
      <w:r w:rsidR="00781AF8" w:rsidRPr="00324CF9">
        <w:rPr>
          <w:rFonts w:ascii="Times New Roman" w:hAnsi="Times New Roman"/>
          <w:color w:val="000000" w:themeColor="text1"/>
          <w:sz w:val="24"/>
          <w:szCs w:val="24"/>
        </w:rPr>
        <w:t>administrados</w:t>
      </w:r>
      <w:r w:rsidR="00C035C7" w:rsidRPr="00324CF9">
        <w:rPr>
          <w:rFonts w:ascii="Times New Roman" w:hAnsi="Times New Roman"/>
          <w:color w:val="000000" w:themeColor="text1"/>
          <w:sz w:val="24"/>
          <w:szCs w:val="24"/>
        </w:rPr>
        <w:t xml:space="preserve"> por el Sistema.</w:t>
      </w:r>
    </w:p>
    <w:p w:rsidR="00E26040" w:rsidRPr="00324CF9" w:rsidRDefault="00E26040" w:rsidP="00C035C7">
      <w:pPr>
        <w:pStyle w:val="Sinespaciado"/>
        <w:jc w:val="both"/>
        <w:rPr>
          <w:rFonts w:ascii="Times New Roman" w:hAnsi="Times New Roman"/>
          <w:color w:val="000000" w:themeColor="text1"/>
          <w:sz w:val="24"/>
          <w:szCs w:val="24"/>
        </w:rPr>
      </w:pPr>
    </w:p>
    <w:p w:rsidR="00E26040" w:rsidRPr="00324CF9" w:rsidRDefault="00E26040" w:rsidP="00C035C7">
      <w:pPr>
        <w:pStyle w:val="Sinespaciado"/>
        <w:jc w:val="both"/>
        <w:rPr>
          <w:rFonts w:ascii="Times New Roman" w:hAnsi="Times New Roman"/>
          <w:color w:val="000000" w:themeColor="text1"/>
          <w:sz w:val="24"/>
          <w:szCs w:val="24"/>
        </w:rPr>
      </w:pPr>
      <w:r w:rsidRPr="00324CF9">
        <w:rPr>
          <w:rFonts w:ascii="Times New Roman" w:hAnsi="Times New Roman"/>
          <w:b/>
          <w:color w:val="000000" w:themeColor="text1"/>
          <w:sz w:val="24"/>
          <w:szCs w:val="24"/>
        </w:rPr>
        <w:t>Principio de veracidad o calidad de los registros o datos.</w:t>
      </w:r>
      <w:r w:rsidRPr="00324CF9">
        <w:rPr>
          <w:rFonts w:ascii="Times New Roman" w:hAnsi="Times New Roman"/>
          <w:color w:val="000000" w:themeColor="text1"/>
          <w:sz w:val="24"/>
          <w:szCs w:val="24"/>
        </w:rPr>
        <w:t xml:space="preserve"> La información contenida en los bancos de datos debe ser veraz, completa, exacta, actualizada, comprobable y comprensible. Se prohíbe el registro y divulgación de datos parciales, incompletos, fraccionados o que induzcan a error.</w:t>
      </w:r>
    </w:p>
    <w:p w:rsidR="00E26040" w:rsidRPr="00324CF9" w:rsidRDefault="00E26040" w:rsidP="00C035C7">
      <w:pPr>
        <w:pStyle w:val="Sinespaciado"/>
        <w:jc w:val="both"/>
        <w:rPr>
          <w:rFonts w:ascii="Times New Roman" w:hAnsi="Times New Roman"/>
          <w:color w:val="000000" w:themeColor="text1"/>
          <w:sz w:val="24"/>
          <w:szCs w:val="24"/>
        </w:rPr>
      </w:pPr>
    </w:p>
    <w:p w:rsidR="00E26040" w:rsidRPr="00324CF9" w:rsidRDefault="00E26040" w:rsidP="00C035C7">
      <w:pPr>
        <w:pStyle w:val="Sinespaciado"/>
        <w:jc w:val="both"/>
        <w:rPr>
          <w:rFonts w:ascii="Times New Roman" w:hAnsi="Times New Roman"/>
          <w:color w:val="000000" w:themeColor="text1"/>
          <w:sz w:val="24"/>
          <w:szCs w:val="24"/>
        </w:rPr>
      </w:pPr>
      <w:r w:rsidRPr="00324CF9">
        <w:rPr>
          <w:rFonts w:ascii="Times New Roman" w:hAnsi="Times New Roman"/>
          <w:b/>
          <w:color w:val="000000" w:themeColor="text1"/>
          <w:sz w:val="24"/>
          <w:szCs w:val="24"/>
        </w:rPr>
        <w:t>Principio de circulación restringida.</w:t>
      </w:r>
      <w:r w:rsidRPr="00324CF9">
        <w:rPr>
          <w:rFonts w:ascii="Times New Roman" w:hAnsi="Times New Roman"/>
          <w:color w:val="000000" w:themeColor="text1"/>
          <w:sz w:val="24"/>
          <w:szCs w:val="24"/>
        </w:rPr>
        <w:t xml:space="preserve"> La administración de datos personales se sujeta a los límites que se derivan de la naturaleza de los datos, de las disposiciones de la presente ley y de los principios de la administración de datos personales especialmente de los principios de temporalidad de la información y la finalidad del banco de datos</w:t>
      </w:r>
    </w:p>
    <w:p w:rsidR="009F6ABF" w:rsidRPr="00324CF9" w:rsidRDefault="009F6ABF" w:rsidP="009F6ABF">
      <w:pPr>
        <w:pStyle w:val="Sinespaciado"/>
        <w:rPr>
          <w:rFonts w:ascii="Times New Roman" w:hAnsi="Times New Roman"/>
          <w:b/>
          <w:i/>
          <w:color w:val="000000" w:themeColor="text1"/>
          <w:sz w:val="24"/>
          <w:szCs w:val="24"/>
        </w:rPr>
      </w:pPr>
    </w:p>
    <w:p w:rsidR="009F6ABF" w:rsidRPr="00324CF9" w:rsidRDefault="009F6ABF" w:rsidP="009F6ABF">
      <w:pPr>
        <w:pStyle w:val="Sinespaciado"/>
        <w:jc w:val="center"/>
        <w:rPr>
          <w:rFonts w:ascii="Times New Roman" w:hAnsi="Times New Roman"/>
          <w:b/>
          <w:color w:val="000000" w:themeColor="text1"/>
          <w:sz w:val="24"/>
          <w:szCs w:val="24"/>
        </w:rPr>
      </w:pPr>
      <w:r w:rsidRPr="00324CF9">
        <w:rPr>
          <w:rFonts w:ascii="Times New Roman" w:hAnsi="Times New Roman"/>
          <w:b/>
          <w:color w:val="000000" w:themeColor="text1"/>
          <w:sz w:val="24"/>
          <w:szCs w:val="24"/>
        </w:rPr>
        <w:t>TITULO III</w:t>
      </w:r>
    </w:p>
    <w:p w:rsidR="009F6ABF" w:rsidRPr="00324CF9" w:rsidRDefault="009F6ABF" w:rsidP="009F6ABF">
      <w:pPr>
        <w:pStyle w:val="Sinespaciado"/>
        <w:jc w:val="center"/>
        <w:rPr>
          <w:rFonts w:ascii="Times New Roman" w:hAnsi="Times New Roman"/>
          <w:b/>
          <w:color w:val="000000" w:themeColor="text1"/>
          <w:sz w:val="24"/>
          <w:szCs w:val="24"/>
        </w:rPr>
      </w:pPr>
    </w:p>
    <w:p w:rsidR="009F6ABF" w:rsidRPr="00324CF9" w:rsidRDefault="00A1772F" w:rsidP="009F6ABF">
      <w:pPr>
        <w:pStyle w:val="Sinespaciado"/>
        <w:jc w:val="center"/>
        <w:rPr>
          <w:rFonts w:ascii="Times New Roman" w:hAnsi="Times New Roman"/>
          <w:b/>
          <w:color w:val="000000" w:themeColor="text1"/>
          <w:sz w:val="24"/>
          <w:szCs w:val="24"/>
        </w:rPr>
      </w:pPr>
      <w:r w:rsidRPr="00324CF9">
        <w:rPr>
          <w:rFonts w:ascii="Times New Roman" w:hAnsi="Times New Roman"/>
          <w:b/>
          <w:color w:val="000000" w:themeColor="text1"/>
          <w:sz w:val="24"/>
          <w:szCs w:val="24"/>
        </w:rPr>
        <w:t>COMPONENTES Y FUNCIONES DEL SISTEMA DE IDENTIFICACIÓN BIOMÉTRICO DE SEGURIDAD EN LOS AEROPUERTOS A NIVEL NACIONAL</w:t>
      </w:r>
    </w:p>
    <w:p w:rsidR="009F6ABF" w:rsidRPr="00324CF9" w:rsidRDefault="009F6ABF" w:rsidP="009F6ABF">
      <w:pPr>
        <w:pStyle w:val="Sinespaciado"/>
        <w:jc w:val="center"/>
        <w:rPr>
          <w:rFonts w:ascii="Times New Roman" w:hAnsi="Times New Roman"/>
          <w:b/>
          <w:color w:val="000000" w:themeColor="text1"/>
          <w:sz w:val="24"/>
          <w:szCs w:val="24"/>
        </w:rPr>
      </w:pPr>
    </w:p>
    <w:p w:rsidR="009E7EED" w:rsidRPr="00324CF9" w:rsidRDefault="009F6ABF" w:rsidP="009E7EED">
      <w:pPr>
        <w:pStyle w:val="Sinespaciado"/>
        <w:jc w:val="both"/>
        <w:rPr>
          <w:rFonts w:ascii="Times New Roman" w:hAnsi="Times New Roman"/>
          <w:color w:val="000000" w:themeColor="text1"/>
          <w:sz w:val="24"/>
          <w:szCs w:val="24"/>
        </w:rPr>
      </w:pPr>
      <w:r w:rsidRPr="00324CF9">
        <w:rPr>
          <w:rFonts w:ascii="Times New Roman" w:hAnsi="Times New Roman"/>
          <w:b/>
          <w:color w:val="000000" w:themeColor="text1"/>
          <w:sz w:val="24"/>
          <w:szCs w:val="24"/>
        </w:rPr>
        <w:t>Artículo 6</w:t>
      </w:r>
      <w:r w:rsidR="009E7EED" w:rsidRPr="00324CF9">
        <w:rPr>
          <w:rFonts w:ascii="Times New Roman" w:hAnsi="Times New Roman"/>
          <w:color w:val="000000" w:themeColor="text1"/>
          <w:sz w:val="24"/>
          <w:szCs w:val="24"/>
        </w:rPr>
        <w:t>°</w:t>
      </w:r>
      <w:r w:rsidR="001B2399" w:rsidRPr="00324CF9">
        <w:rPr>
          <w:rFonts w:ascii="Times New Roman" w:hAnsi="Times New Roman"/>
          <w:color w:val="000000" w:themeColor="text1"/>
          <w:sz w:val="24"/>
          <w:szCs w:val="24"/>
        </w:rPr>
        <w:t>.</w:t>
      </w:r>
      <w:r w:rsidR="009E7EED" w:rsidRPr="00324CF9">
        <w:rPr>
          <w:rFonts w:ascii="Times New Roman" w:hAnsi="Times New Roman"/>
          <w:color w:val="000000" w:themeColor="text1"/>
          <w:sz w:val="24"/>
          <w:szCs w:val="24"/>
        </w:rPr>
        <w:t xml:space="preserve"> </w:t>
      </w:r>
      <w:r w:rsidR="009E7EED" w:rsidRPr="00324CF9">
        <w:rPr>
          <w:rFonts w:ascii="Times New Roman" w:hAnsi="Times New Roman"/>
          <w:b/>
          <w:i/>
          <w:color w:val="000000" w:themeColor="text1"/>
          <w:sz w:val="24"/>
          <w:szCs w:val="24"/>
        </w:rPr>
        <w:t xml:space="preserve">Componentes. </w:t>
      </w:r>
      <w:r w:rsidR="009E7EED" w:rsidRPr="00324CF9">
        <w:rPr>
          <w:rFonts w:ascii="Times New Roman" w:hAnsi="Times New Roman"/>
          <w:color w:val="000000" w:themeColor="text1"/>
          <w:sz w:val="24"/>
          <w:szCs w:val="24"/>
        </w:rPr>
        <w:t>El Sistema de Identificación Biométrico de Seguridad en los Aeropuertos</w:t>
      </w:r>
      <w:r w:rsidR="00A61980" w:rsidRPr="00324CF9">
        <w:rPr>
          <w:rFonts w:ascii="Times New Roman" w:hAnsi="Times New Roman"/>
          <w:color w:val="000000" w:themeColor="text1"/>
          <w:sz w:val="24"/>
          <w:szCs w:val="24"/>
        </w:rPr>
        <w:t>,</w:t>
      </w:r>
      <w:r w:rsidR="00A61980" w:rsidRPr="00324CF9">
        <w:rPr>
          <w:color w:val="000000" w:themeColor="text1"/>
        </w:rPr>
        <w:t xml:space="preserve"> </w:t>
      </w:r>
      <w:r w:rsidR="00A61980" w:rsidRPr="00324CF9">
        <w:rPr>
          <w:rFonts w:ascii="Times New Roman" w:hAnsi="Times New Roman"/>
          <w:color w:val="000000" w:themeColor="text1"/>
          <w:sz w:val="24"/>
          <w:szCs w:val="24"/>
        </w:rPr>
        <w:t>terminales de transporte terrestre y marítimo</w:t>
      </w:r>
      <w:r w:rsidR="006967E6" w:rsidRPr="00324CF9">
        <w:rPr>
          <w:rFonts w:ascii="Times New Roman" w:hAnsi="Times New Roman"/>
          <w:color w:val="000000" w:themeColor="text1"/>
          <w:sz w:val="24"/>
          <w:szCs w:val="24"/>
        </w:rPr>
        <w:t xml:space="preserve"> a nivel n</w:t>
      </w:r>
      <w:r w:rsidR="009E7EED" w:rsidRPr="00324CF9">
        <w:rPr>
          <w:rFonts w:ascii="Times New Roman" w:hAnsi="Times New Roman"/>
          <w:color w:val="000000" w:themeColor="text1"/>
          <w:sz w:val="24"/>
          <w:szCs w:val="24"/>
        </w:rPr>
        <w:t>acional contará con los siguientes componentes:</w:t>
      </w:r>
    </w:p>
    <w:p w:rsidR="004E7DC6" w:rsidRPr="00324CF9" w:rsidRDefault="004E7DC6" w:rsidP="009E7EED">
      <w:pPr>
        <w:pStyle w:val="Sinespaciado"/>
        <w:jc w:val="both"/>
        <w:rPr>
          <w:rFonts w:ascii="Times New Roman" w:hAnsi="Times New Roman"/>
          <w:color w:val="000000" w:themeColor="text1"/>
          <w:sz w:val="24"/>
          <w:szCs w:val="24"/>
        </w:rPr>
      </w:pPr>
    </w:p>
    <w:p w:rsidR="003C2670" w:rsidRPr="00324CF9" w:rsidRDefault="003C2670" w:rsidP="003C2670">
      <w:pPr>
        <w:pStyle w:val="Sinespaciado"/>
        <w:numPr>
          <w:ilvl w:val="0"/>
          <w:numId w:val="2"/>
        </w:numPr>
        <w:jc w:val="both"/>
        <w:rPr>
          <w:rFonts w:ascii="Times New Roman" w:hAnsi="Times New Roman"/>
          <w:color w:val="000000" w:themeColor="text1"/>
          <w:sz w:val="24"/>
          <w:szCs w:val="24"/>
        </w:rPr>
      </w:pPr>
      <w:r w:rsidRPr="00324CF9">
        <w:rPr>
          <w:rFonts w:ascii="Times New Roman" w:hAnsi="Times New Roman"/>
          <w:b/>
          <w:color w:val="000000" w:themeColor="text1"/>
          <w:sz w:val="24"/>
          <w:szCs w:val="24"/>
        </w:rPr>
        <w:t>Software</w:t>
      </w:r>
      <w:r w:rsidR="006967E6" w:rsidRPr="00324CF9">
        <w:rPr>
          <w:rFonts w:ascii="Times New Roman" w:hAnsi="Times New Roman"/>
          <w:b/>
          <w:color w:val="000000" w:themeColor="text1"/>
          <w:sz w:val="24"/>
          <w:szCs w:val="24"/>
        </w:rPr>
        <w:t>.</w:t>
      </w:r>
      <w:r w:rsidRPr="00324CF9">
        <w:rPr>
          <w:rFonts w:ascii="Times New Roman" w:hAnsi="Times New Roman"/>
          <w:color w:val="000000" w:themeColor="text1"/>
          <w:sz w:val="24"/>
          <w:szCs w:val="24"/>
        </w:rPr>
        <w:t xml:space="preserve"> Corresponde al conjunto sistematizado de programas que permiten la identificación de usuarios del transporte aéreo.</w:t>
      </w:r>
    </w:p>
    <w:p w:rsidR="003C2670" w:rsidRPr="00324CF9" w:rsidRDefault="003C2670" w:rsidP="003C2670">
      <w:pPr>
        <w:pStyle w:val="Sinespaciado"/>
        <w:numPr>
          <w:ilvl w:val="0"/>
          <w:numId w:val="2"/>
        </w:numPr>
        <w:jc w:val="both"/>
        <w:rPr>
          <w:rFonts w:ascii="Times New Roman" w:hAnsi="Times New Roman"/>
          <w:color w:val="000000" w:themeColor="text1"/>
          <w:sz w:val="24"/>
          <w:szCs w:val="24"/>
        </w:rPr>
      </w:pPr>
      <w:r w:rsidRPr="00324CF9">
        <w:rPr>
          <w:rFonts w:ascii="Times New Roman" w:hAnsi="Times New Roman"/>
          <w:b/>
          <w:color w:val="000000" w:themeColor="text1"/>
          <w:sz w:val="24"/>
          <w:szCs w:val="24"/>
        </w:rPr>
        <w:t>Banco de datos</w:t>
      </w:r>
      <w:r w:rsidR="006967E6" w:rsidRPr="00324CF9">
        <w:rPr>
          <w:rFonts w:ascii="Times New Roman" w:hAnsi="Times New Roman"/>
          <w:b/>
          <w:color w:val="000000" w:themeColor="text1"/>
          <w:sz w:val="24"/>
          <w:szCs w:val="24"/>
        </w:rPr>
        <w:t>.</w:t>
      </w:r>
      <w:r w:rsidRPr="00324CF9">
        <w:rPr>
          <w:rFonts w:ascii="Times New Roman" w:hAnsi="Times New Roman"/>
          <w:color w:val="000000" w:themeColor="text1"/>
          <w:sz w:val="24"/>
          <w:szCs w:val="24"/>
        </w:rPr>
        <w:t xml:space="preserve"> Es el total de la información recogida y almacenada correctamente y debidamente tratada acorde con la Constitución y la ley.</w:t>
      </w:r>
    </w:p>
    <w:p w:rsidR="003C2670" w:rsidRPr="00324CF9" w:rsidRDefault="003C2670" w:rsidP="003C2670">
      <w:pPr>
        <w:pStyle w:val="Sinespaciado"/>
        <w:numPr>
          <w:ilvl w:val="0"/>
          <w:numId w:val="2"/>
        </w:numPr>
        <w:jc w:val="both"/>
        <w:rPr>
          <w:rFonts w:ascii="Times New Roman" w:hAnsi="Times New Roman"/>
          <w:color w:val="000000" w:themeColor="text1"/>
          <w:sz w:val="24"/>
          <w:szCs w:val="24"/>
        </w:rPr>
      </w:pPr>
      <w:r w:rsidRPr="00324CF9">
        <w:rPr>
          <w:rFonts w:ascii="Times New Roman" w:hAnsi="Times New Roman"/>
          <w:b/>
          <w:color w:val="000000" w:themeColor="text1"/>
          <w:sz w:val="24"/>
          <w:szCs w:val="24"/>
        </w:rPr>
        <w:t>Personal o funcionarios</w:t>
      </w:r>
      <w:r w:rsidR="006967E6" w:rsidRPr="00324CF9">
        <w:rPr>
          <w:rFonts w:ascii="Times New Roman" w:hAnsi="Times New Roman"/>
          <w:b/>
          <w:color w:val="000000" w:themeColor="text1"/>
          <w:sz w:val="24"/>
          <w:szCs w:val="24"/>
        </w:rPr>
        <w:t>.</w:t>
      </w:r>
      <w:r w:rsidRPr="00324CF9">
        <w:rPr>
          <w:rFonts w:ascii="Times New Roman" w:hAnsi="Times New Roman"/>
          <w:color w:val="000000" w:themeColor="text1"/>
          <w:sz w:val="24"/>
          <w:szCs w:val="24"/>
        </w:rPr>
        <w:t xml:space="preserve"> Trata del componente humano que conforma el sistema.</w:t>
      </w:r>
    </w:p>
    <w:p w:rsidR="001B2399" w:rsidRPr="00324CF9" w:rsidRDefault="001B2399" w:rsidP="0058206B">
      <w:pPr>
        <w:pStyle w:val="Sinespaciado"/>
        <w:jc w:val="both"/>
        <w:rPr>
          <w:rFonts w:ascii="Times New Roman" w:hAnsi="Times New Roman"/>
          <w:b/>
          <w:color w:val="000000" w:themeColor="text1"/>
          <w:sz w:val="24"/>
          <w:szCs w:val="24"/>
        </w:rPr>
      </w:pPr>
    </w:p>
    <w:p w:rsidR="0058206B" w:rsidRPr="00324CF9" w:rsidRDefault="001B2399" w:rsidP="0058206B">
      <w:pPr>
        <w:pStyle w:val="Sinespaciado"/>
        <w:jc w:val="both"/>
        <w:rPr>
          <w:rFonts w:ascii="Times New Roman" w:hAnsi="Times New Roman"/>
          <w:color w:val="000000" w:themeColor="text1"/>
          <w:sz w:val="24"/>
          <w:szCs w:val="24"/>
        </w:rPr>
      </w:pPr>
      <w:r w:rsidRPr="00324CF9">
        <w:rPr>
          <w:rFonts w:ascii="Times New Roman" w:hAnsi="Times New Roman"/>
          <w:b/>
          <w:color w:val="000000" w:themeColor="text1"/>
          <w:sz w:val="24"/>
          <w:szCs w:val="24"/>
        </w:rPr>
        <w:t xml:space="preserve">Artículo 7°. </w:t>
      </w:r>
      <w:r w:rsidRPr="00324CF9">
        <w:rPr>
          <w:rFonts w:ascii="Times New Roman" w:hAnsi="Times New Roman"/>
          <w:b/>
          <w:i/>
          <w:color w:val="000000" w:themeColor="text1"/>
          <w:sz w:val="24"/>
          <w:szCs w:val="24"/>
        </w:rPr>
        <w:t>Funciones</w:t>
      </w:r>
      <w:r w:rsidR="006967E6" w:rsidRPr="00324CF9">
        <w:rPr>
          <w:rFonts w:ascii="Times New Roman" w:hAnsi="Times New Roman"/>
          <w:b/>
          <w:i/>
          <w:color w:val="000000" w:themeColor="text1"/>
          <w:sz w:val="24"/>
          <w:szCs w:val="24"/>
        </w:rPr>
        <w:t>.</w:t>
      </w:r>
      <w:r w:rsidRPr="00324CF9">
        <w:rPr>
          <w:rFonts w:ascii="Times New Roman" w:hAnsi="Times New Roman"/>
          <w:b/>
          <w:i/>
          <w:color w:val="000000" w:themeColor="text1"/>
          <w:sz w:val="24"/>
          <w:szCs w:val="24"/>
        </w:rPr>
        <w:t xml:space="preserve"> </w:t>
      </w:r>
      <w:r w:rsidRPr="00324CF9">
        <w:rPr>
          <w:rFonts w:ascii="Times New Roman" w:hAnsi="Times New Roman"/>
          <w:color w:val="000000" w:themeColor="text1"/>
          <w:sz w:val="24"/>
          <w:szCs w:val="24"/>
        </w:rPr>
        <w:t xml:space="preserve">Son funciones del Sistema de Identificación Biométrico de Seguridad en los </w:t>
      </w:r>
      <w:r w:rsidR="006967E6" w:rsidRPr="00324CF9">
        <w:rPr>
          <w:rFonts w:ascii="Times New Roman" w:hAnsi="Times New Roman"/>
          <w:color w:val="000000" w:themeColor="text1"/>
          <w:sz w:val="24"/>
          <w:szCs w:val="24"/>
        </w:rPr>
        <w:t>a</w:t>
      </w:r>
      <w:r w:rsidRPr="00324CF9">
        <w:rPr>
          <w:rFonts w:ascii="Times New Roman" w:hAnsi="Times New Roman"/>
          <w:color w:val="000000" w:themeColor="text1"/>
          <w:sz w:val="24"/>
          <w:szCs w:val="24"/>
        </w:rPr>
        <w:t>eropuertos</w:t>
      </w:r>
      <w:r w:rsidR="00A8201E" w:rsidRPr="00324CF9">
        <w:rPr>
          <w:rFonts w:ascii="Times New Roman" w:hAnsi="Times New Roman"/>
          <w:color w:val="000000" w:themeColor="text1"/>
          <w:sz w:val="24"/>
          <w:szCs w:val="24"/>
        </w:rPr>
        <w:t>,</w:t>
      </w:r>
      <w:r w:rsidRPr="00324CF9">
        <w:rPr>
          <w:rFonts w:ascii="Times New Roman" w:hAnsi="Times New Roman"/>
          <w:color w:val="000000" w:themeColor="text1"/>
          <w:sz w:val="24"/>
          <w:szCs w:val="24"/>
        </w:rPr>
        <w:t xml:space="preserve"> </w:t>
      </w:r>
      <w:r w:rsidR="00A8201E" w:rsidRPr="00324CF9">
        <w:rPr>
          <w:rFonts w:ascii="Times New Roman" w:hAnsi="Times New Roman"/>
          <w:color w:val="000000" w:themeColor="text1"/>
          <w:sz w:val="24"/>
          <w:szCs w:val="24"/>
        </w:rPr>
        <w:t xml:space="preserve">terminales de transporte terrestre y marítimo </w:t>
      </w:r>
      <w:r w:rsidRPr="00324CF9">
        <w:rPr>
          <w:rFonts w:ascii="Times New Roman" w:hAnsi="Times New Roman"/>
          <w:color w:val="000000" w:themeColor="text1"/>
          <w:sz w:val="24"/>
          <w:szCs w:val="24"/>
        </w:rPr>
        <w:t xml:space="preserve">a nivel </w:t>
      </w:r>
      <w:r w:rsidR="006967E6" w:rsidRPr="00324CF9">
        <w:rPr>
          <w:rFonts w:ascii="Times New Roman" w:hAnsi="Times New Roman"/>
          <w:color w:val="000000" w:themeColor="text1"/>
          <w:sz w:val="24"/>
          <w:szCs w:val="24"/>
        </w:rPr>
        <w:t>n</w:t>
      </w:r>
      <w:r w:rsidRPr="00324CF9">
        <w:rPr>
          <w:rFonts w:ascii="Times New Roman" w:hAnsi="Times New Roman"/>
          <w:color w:val="000000" w:themeColor="text1"/>
          <w:sz w:val="24"/>
          <w:szCs w:val="24"/>
        </w:rPr>
        <w:t>acional:</w:t>
      </w:r>
    </w:p>
    <w:p w:rsidR="00322A87" w:rsidRPr="00324CF9" w:rsidRDefault="00322A87" w:rsidP="0058206B">
      <w:pPr>
        <w:pStyle w:val="Sinespaciado"/>
        <w:jc w:val="both"/>
        <w:rPr>
          <w:rFonts w:ascii="Times New Roman" w:hAnsi="Times New Roman"/>
          <w:color w:val="000000" w:themeColor="text1"/>
          <w:sz w:val="24"/>
          <w:szCs w:val="24"/>
        </w:rPr>
      </w:pPr>
    </w:p>
    <w:p w:rsidR="00322A87" w:rsidRPr="00324CF9" w:rsidRDefault="00322A87" w:rsidP="00A61980">
      <w:pPr>
        <w:pStyle w:val="Sinespaciado"/>
        <w:numPr>
          <w:ilvl w:val="0"/>
          <w:numId w:val="3"/>
        </w:numPr>
        <w:jc w:val="both"/>
        <w:rPr>
          <w:rFonts w:ascii="Times New Roman" w:hAnsi="Times New Roman"/>
          <w:color w:val="000000" w:themeColor="text1"/>
          <w:sz w:val="24"/>
          <w:szCs w:val="24"/>
        </w:rPr>
      </w:pPr>
      <w:r w:rsidRPr="00324CF9">
        <w:rPr>
          <w:rFonts w:ascii="Times New Roman" w:hAnsi="Times New Roman"/>
          <w:color w:val="000000" w:themeColor="text1"/>
          <w:sz w:val="24"/>
          <w:szCs w:val="24"/>
        </w:rPr>
        <w:t>Controlar el ingreso de los usuarios del transporte aéreo comercial y de carga a nivel nacional.</w:t>
      </w:r>
    </w:p>
    <w:p w:rsidR="00322A87" w:rsidRPr="00324CF9" w:rsidRDefault="00322A87" w:rsidP="00A61980">
      <w:pPr>
        <w:pStyle w:val="Sinespaciado"/>
        <w:numPr>
          <w:ilvl w:val="0"/>
          <w:numId w:val="3"/>
        </w:numPr>
        <w:jc w:val="both"/>
        <w:rPr>
          <w:rFonts w:ascii="Times New Roman" w:hAnsi="Times New Roman"/>
          <w:color w:val="000000" w:themeColor="text1"/>
          <w:sz w:val="24"/>
          <w:szCs w:val="24"/>
        </w:rPr>
      </w:pPr>
      <w:r w:rsidRPr="00324CF9">
        <w:rPr>
          <w:rFonts w:ascii="Times New Roman" w:hAnsi="Times New Roman"/>
          <w:color w:val="000000" w:themeColor="text1"/>
          <w:sz w:val="24"/>
          <w:szCs w:val="24"/>
        </w:rPr>
        <w:t>Participar y proporcionar datos suficientes de identificación de los usuarios del transporte aéreo comercial y de carga a nivel nacional.</w:t>
      </w:r>
    </w:p>
    <w:p w:rsidR="00322A87" w:rsidRPr="00324CF9" w:rsidRDefault="00322A87" w:rsidP="00A61980">
      <w:pPr>
        <w:pStyle w:val="Sinespaciado"/>
        <w:numPr>
          <w:ilvl w:val="0"/>
          <w:numId w:val="3"/>
        </w:numPr>
        <w:jc w:val="both"/>
        <w:rPr>
          <w:rFonts w:ascii="Times New Roman" w:hAnsi="Times New Roman"/>
          <w:color w:val="000000" w:themeColor="text1"/>
          <w:sz w:val="24"/>
          <w:szCs w:val="24"/>
        </w:rPr>
      </w:pPr>
      <w:r w:rsidRPr="00324CF9">
        <w:rPr>
          <w:rFonts w:ascii="Times New Roman" w:hAnsi="Times New Roman"/>
          <w:color w:val="000000" w:themeColor="text1"/>
          <w:sz w:val="24"/>
          <w:szCs w:val="24"/>
        </w:rPr>
        <w:t>Generar mecanismos de control  que coadyuven al control efectivo de los usuarios del transporte aéreo comercial y de carga a nivel nacional.</w:t>
      </w:r>
    </w:p>
    <w:p w:rsidR="006967E6" w:rsidRDefault="006967E6" w:rsidP="006967E6">
      <w:pPr>
        <w:pStyle w:val="Sinespaciado"/>
        <w:ind w:left="720"/>
        <w:jc w:val="both"/>
        <w:rPr>
          <w:rFonts w:ascii="Times New Roman" w:hAnsi="Times New Roman"/>
          <w:color w:val="000000" w:themeColor="text1"/>
          <w:sz w:val="24"/>
          <w:szCs w:val="24"/>
        </w:rPr>
      </w:pPr>
    </w:p>
    <w:p w:rsidR="00E16593" w:rsidRDefault="00E16593" w:rsidP="006967E6">
      <w:pPr>
        <w:pStyle w:val="Sinespaciado"/>
        <w:ind w:left="720"/>
        <w:jc w:val="both"/>
        <w:rPr>
          <w:rFonts w:ascii="Times New Roman" w:hAnsi="Times New Roman"/>
          <w:color w:val="000000" w:themeColor="text1"/>
          <w:sz w:val="24"/>
          <w:szCs w:val="24"/>
        </w:rPr>
      </w:pPr>
    </w:p>
    <w:p w:rsidR="00E16593" w:rsidRDefault="00E16593" w:rsidP="006967E6">
      <w:pPr>
        <w:pStyle w:val="Sinespaciado"/>
        <w:ind w:left="720"/>
        <w:jc w:val="both"/>
        <w:rPr>
          <w:rFonts w:ascii="Times New Roman" w:hAnsi="Times New Roman"/>
          <w:color w:val="000000" w:themeColor="text1"/>
          <w:sz w:val="24"/>
          <w:szCs w:val="24"/>
        </w:rPr>
      </w:pPr>
    </w:p>
    <w:p w:rsidR="00E16593" w:rsidRPr="00324CF9" w:rsidRDefault="00E16593" w:rsidP="006967E6">
      <w:pPr>
        <w:pStyle w:val="Sinespaciado"/>
        <w:ind w:left="720"/>
        <w:jc w:val="both"/>
        <w:rPr>
          <w:rFonts w:ascii="Times New Roman" w:hAnsi="Times New Roman"/>
          <w:color w:val="000000" w:themeColor="text1"/>
          <w:sz w:val="24"/>
          <w:szCs w:val="24"/>
        </w:rPr>
      </w:pPr>
    </w:p>
    <w:p w:rsidR="00DB18F2" w:rsidRPr="00324CF9" w:rsidRDefault="00DB18F2" w:rsidP="00DB18F2">
      <w:pPr>
        <w:pStyle w:val="Sinespaciado"/>
        <w:jc w:val="center"/>
        <w:rPr>
          <w:rFonts w:ascii="Times New Roman" w:hAnsi="Times New Roman"/>
          <w:b/>
          <w:color w:val="000000" w:themeColor="text1"/>
          <w:sz w:val="24"/>
          <w:szCs w:val="24"/>
        </w:rPr>
      </w:pPr>
      <w:r w:rsidRPr="00324CF9">
        <w:rPr>
          <w:rFonts w:ascii="Times New Roman" w:hAnsi="Times New Roman"/>
          <w:b/>
          <w:color w:val="000000" w:themeColor="text1"/>
          <w:sz w:val="24"/>
          <w:szCs w:val="24"/>
        </w:rPr>
        <w:lastRenderedPageBreak/>
        <w:t>TÍTULO IV</w:t>
      </w:r>
    </w:p>
    <w:p w:rsidR="00DB18F2" w:rsidRPr="00324CF9" w:rsidRDefault="00DB18F2" w:rsidP="00DB18F2">
      <w:pPr>
        <w:pStyle w:val="Sinespaciado"/>
        <w:jc w:val="center"/>
        <w:rPr>
          <w:rFonts w:ascii="Times New Roman" w:hAnsi="Times New Roman"/>
          <w:b/>
          <w:color w:val="000000" w:themeColor="text1"/>
          <w:sz w:val="24"/>
          <w:szCs w:val="24"/>
        </w:rPr>
      </w:pPr>
    </w:p>
    <w:p w:rsidR="00DB18F2" w:rsidRPr="00324CF9" w:rsidRDefault="00DB18F2" w:rsidP="00DB18F2">
      <w:pPr>
        <w:pStyle w:val="Sinespaciado"/>
        <w:jc w:val="center"/>
        <w:rPr>
          <w:rFonts w:ascii="Times New Roman" w:hAnsi="Times New Roman"/>
          <w:b/>
          <w:color w:val="000000" w:themeColor="text1"/>
          <w:sz w:val="24"/>
          <w:szCs w:val="24"/>
        </w:rPr>
      </w:pPr>
      <w:r w:rsidRPr="00324CF9">
        <w:rPr>
          <w:rFonts w:ascii="Times New Roman" w:hAnsi="Times New Roman"/>
          <w:b/>
          <w:color w:val="000000" w:themeColor="text1"/>
          <w:sz w:val="24"/>
          <w:szCs w:val="24"/>
        </w:rPr>
        <w:t>DE LA DIRECCIÓN Y LA COORDINACIÓN DEL SISTEMA DE IDENTIFICACIÓN BIOMÉTRICO DE SEGURIDAD EN LOS AEROPUERTOS A NIVEL NACIONAL</w:t>
      </w:r>
    </w:p>
    <w:p w:rsidR="00DB18F2" w:rsidRPr="00324CF9" w:rsidRDefault="00DB18F2" w:rsidP="00DB18F2">
      <w:pPr>
        <w:pStyle w:val="Sinespaciado"/>
        <w:jc w:val="center"/>
        <w:rPr>
          <w:rFonts w:ascii="Times New Roman" w:hAnsi="Times New Roman"/>
          <w:b/>
          <w:color w:val="000000" w:themeColor="text1"/>
          <w:sz w:val="24"/>
          <w:szCs w:val="24"/>
        </w:rPr>
      </w:pPr>
    </w:p>
    <w:p w:rsidR="00DB18F2" w:rsidRPr="00324CF9" w:rsidRDefault="00DB18F2" w:rsidP="00DB18F2">
      <w:pPr>
        <w:pStyle w:val="Sinespaciado"/>
        <w:jc w:val="both"/>
        <w:rPr>
          <w:rFonts w:ascii="Times New Roman" w:hAnsi="Times New Roman"/>
          <w:color w:val="000000" w:themeColor="text1"/>
          <w:sz w:val="24"/>
          <w:szCs w:val="24"/>
        </w:rPr>
      </w:pPr>
      <w:r w:rsidRPr="00324CF9">
        <w:rPr>
          <w:rFonts w:ascii="Times New Roman" w:hAnsi="Times New Roman"/>
          <w:b/>
          <w:color w:val="000000" w:themeColor="text1"/>
          <w:sz w:val="24"/>
          <w:szCs w:val="24"/>
        </w:rPr>
        <w:t xml:space="preserve">Artículo 8°. </w:t>
      </w:r>
      <w:r w:rsidRPr="00324CF9">
        <w:rPr>
          <w:rFonts w:ascii="Times New Roman" w:hAnsi="Times New Roman"/>
          <w:b/>
          <w:i/>
          <w:color w:val="000000" w:themeColor="text1"/>
          <w:sz w:val="24"/>
          <w:szCs w:val="24"/>
        </w:rPr>
        <w:t xml:space="preserve">La Dirección. </w:t>
      </w:r>
      <w:r w:rsidRPr="00324CF9">
        <w:rPr>
          <w:rFonts w:ascii="Times New Roman" w:hAnsi="Times New Roman"/>
          <w:color w:val="000000" w:themeColor="text1"/>
          <w:sz w:val="24"/>
          <w:szCs w:val="24"/>
        </w:rPr>
        <w:t xml:space="preserve">Le corresponde al Gobierno Nacional a través del Ministerio de Transporte la Dirección del Sistema de Identificación Biométrico de Seguridad en los </w:t>
      </w:r>
      <w:r w:rsidR="006967E6" w:rsidRPr="00324CF9">
        <w:rPr>
          <w:rFonts w:ascii="Times New Roman" w:hAnsi="Times New Roman"/>
          <w:color w:val="000000" w:themeColor="text1"/>
          <w:sz w:val="24"/>
          <w:szCs w:val="24"/>
        </w:rPr>
        <w:t>a</w:t>
      </w:r>
      <w:r w:rsidRPr="00324CF9">
        <w:rPr>
          <w:rFonts w:ascii="Times New Roman" w:hAnsi="Times New Roman"/>
          <w:color w:val="000000" w:themeColor="text1"/>
          <w:sz w:val="24"/>
          <w:szCs w:val="24"/>
        </w:rPr>
        <w:t>eropuertos</w:t>
      </w:r>
      <w:r w:rsidR="00A8201E" w:rsidRPr="00324CF9">
        <w:rPr>
          <w:rFonts w:ascii="Times New Roman" w:hAnsi="Times New Roman"/>
          <w:color w:val="000000" w:themeColor="text1"/>
          <w:sz w:val="24"/>
          <w:szCs w:val="24"/>
        </w:rPr>
        <w:t>,</w:t>
      </w:r>
      <w:r w:rsidRPr="00324CF9">
        <w:rPr>
          <w:rFonts w:ascii="Times New Roman" w:hAnsi="Times New Roman"/>
          <w:color w:val="000000" w:themeColor="text1"/>
          <w:sz w:val="24"/>
          <w:szCs w:val="24"/>
        </w:rPr>
        <w:t xml:space="preserve"> </w:t>
      </w:r>
      <w:r w:rsidR="00A8201E" w:rsidRPr="00324CF9">
        <w:rPr>
          <w:rFonts w:ascii="Times New Roman" w:hAnsi="Times New Roman"/>
          <w:color w:val="000000" w:themeColor="text1"/>
          <w:sz w:val="24"/>
          <w:szCs w:val="24"/>
        </w:rPr>
        <w:t xml:space="preserve">terminales de transporte terrestre y marítimo </w:t>
      </w:r>
      <w:r w:rsidRPr="00324CF9">
        <w:rPr>
          <w:rFonts w:ascii="Times New Roman" w:hAnsi="Times New Roman"/>
          <w:color w:val="000000" w:themeColor="text1"/>
          <w:sz w:val="24"/>
          <w:szCs w:val="24"/>
        </w:rPr>
        <w:t xml:space="preserve">a nivel </w:t>
      </w:r>
      <w:r w:rsidR="00404AA2" w:rsidRPr="00324CF9">
        <w:rPr>
          <w:rFonts w:ascii="Times New Roman" w:hAnsi="Times New Roman"/>
          <w:color w:val="000000" w:themeColor="text1"/>
          <w:sz w:val="24"/>
          <w:szCs w:val="24"/>
        </w:rPr>
        <w:t>n</w:t>
      </w:r>
      <w:r w:rsidRPr="00324CF9">
        <w:rPr>
          <w:rFonts w:ascii="Times New Roman" w:hAnsi="Times New Roman"/>
          <w:color w:val="000000" w:themeColor="text1"/>
          <w:sz w:val="24"/>
          <w:szCs w:val="24"/>
        </w:rPr>
        <w:t>acional</w:t>
      </w:r>
      <w:r w:rsidR="00A7227D" w:rsidRPr="00324CF9">
        <w:rPr>
          <w:rFonts w:ascii="Times New Roman" w:hAnsi="Times New Roman"/>
          <w:color w:val="000000" w:themeColor="text1"/>
          <w:sz w:val="24"/>
          <w:szCs w:val="24"/>
        </w:rPr>
        <w:t>,  para lo cual se delegará un funcionario c</w:t>
      </w:r>
      <w:r w:rsidR="00BD67FC" w:rsidRPr="00324CF9">
        <w:rPr>
          <w:rFonts w:ascii="Times New Roman" w:hAnsi="Times New Roman"/>
          <w:color w:val="000000" w:themeColor="text1"/>
          <w:sz w:val="24"/>
          <w:szCs w:val="24"/>
        </w:rPr>
        <w:t>ompetente.</w:t>
      </w:r>
    </w:p>
    <w:p w:rsidR="00F60227" w:rsidRPr="00324CF9" w:rsidRDefault="00F60227" w:rsidP="00DB18F2">
      <w:pPr>
        <w:pStyle w:val="Sinespaciado"/>
        <w:jc w:val="both"/>
        <w:rPr>
          <w:rFonts w:ascii="Times New Roman" w:hAnsi="Times New Roman"/>
          <w:color w:val="000000" w:themeColor="text1"/>
          <w:sz w:val="24"/>
          <w:szCs w:val="24"/>
        </w:rPr>
      </w:pPr>
    </w:p>
    <w:p w:rsidR="00F60227" w:rsidRPr="00324CF9" w:rsidRDefault="00F60227" w:rsidP="00DB18F2">
      <w:pPr>
        <w:pStyle w:val="Sinespaciado"/>
        <w:jc w:val="both"/>
        <w:rPr>
          <w:rFonts w:ascii="Times New Roman" w:hAnsi="Times New Roman"/>
          <w:color w:val="000000" w:themeColor="text1"/>
          <w:sz w:val="24"/>
          <w:szCs w:val="24"/>
        </w:rPr>
      </w:pPr>
      <w:r w:rsidRPr="00324CF9">
        <w:rPr>
          <w:rFonts w:ascii="Times New Roman" w:hAnsi="Times New Roman"/>
          <w:b/>
          <w:color w:val="000000" w:themeColor="text1"/>
          <w:sz w:val="24"/>
          <w:szCs w:val="24"/>
        </w:rPr>
        <w:t xml:space="preserve">Artículo 9°. </w:t>
      </w:r>
      <w:r w:rsidRPr="00324CF9">
        <w:rPr>
          <w:rFonts w:ascii="Times New Roman" w:hAnsi="Times New Roman"/>
          <w:b/>
          <w:i/>
          <w:color w:val="000000" w:themeColor="text1"/>
          <w:sz w:val="24"/>
          <w:szCs w:val="24"/>
        </w:rPr>
        <w:t>La Coordinación.</w:t>
      </w:r>
      <w:r w:rsidRPr="00324CF9">
        <w:rPr>
          <w:rFonts w:ascii="Times New Roman" w:hAnsi="Times New Roman"/>
          <w:color w:val="000000" w:themeColor="text1"/>
          <w:sz w:val="24"/>
          <w:szCs w:val="24"/>
        </w:rPr>
        <w:t xml:space="preserve"> </w:t>
      </w:r>
      <w:r w:rsidR="00FB155B" w:rsidRPr="00324CF9">
        <w:rPr>
          <w:rFonts w:ascii="Times New Roman" w:hAnsi="Times New Roman"/>
          <w:color w:val="000000" w:themeColor="text1"/>
          <w:sz w:val="24"/>
          <w:szCs w:val="24"/>
        </w:rPr>
        <w:t xml:space="preserve">Le corresponde al Gobierno Nacional a través del Ministerio de Transporte la Dirección del Sistema de Identificación </w:t>
      </w:r>
      <w:r w:rsidR="00404AA2" w:rsidRPr="00324CF9">
        <w:rPr>
          <w:rFonts w:ascii="Times New Roman" w:hAnsi="Times New Roman"/>
          <w:color w:val="000000" w:themeColor="text1"/>
          <w:sz w:val="24"/>
          <w:szCs w:val="24"/>
        </w:rPr>
        <w:t>Biométrico de Seguridad en los a</w:t>
      </w:r>
      <w:r w:rsidR="00FB155B" w:rsidRPr="00324CF9">
        <w:rPr>
          <w:rFonts w:ascii="Times New Roman" w:hAnsi="Times New Roman"/>
          <w:color w:val="000000" w:themeColor="text1"/>
          <w:sz w:val="24"/>
          <w:szCs w:val="24"/>
        </w:rPr>
        <w:t>eropuertos</w:t>
      </w:r>
      <w:r w:rsidR="00A8201E" w:rsidRPr="00324CF9">
        <w:rPr>
          <w:rFonts w:ascii="Times New Roman" w:hAnsi="Times New Roman"/>
          <w:color w:val="000000" w:themeColor="text1"/>
          <w:sz w:val="24"/>
          <w:szCs w:val="24"/>
        </w:rPr>
        <w:t>, terminales de transporte terrestre y marítimo</w:t>
      </w:r>
      <w:r w:rsidR="00FB155B" w:rsidRPr="00324CF9">
        <w:rPr>
          <w:rFonts w:ascii="Times New Roman" w:hAnsi="Times New Roman"/>
          <w:color w:val="000000" w:themeColor="text1"/>
          <w:sz w:val="24"/>
          <w:szCs w:val="24"/>
        </w:rPr>
        <w:t xml:space="preserve"> a nivel Nacional, y al funcionario delegado para tales efectos liderar</w:t>
      </w:r>
      <w:r w:rsidR="00404AA2" w:rsidRPr="00324CF9">
        <w:rPr>
          <w:rFonts w:ascii="Times New Roman" w:hAnsi="Times New Roman"/>
          <w:color w:val="000000" w:themeColor="text1"/>
          <w:sz w:val="24"/>
          <w:szCs w:val="24"/>
        </w:rPr>
        <w:t>,</w:t>
      </w:r>
      <w:r w:rsidR="00FB155B" w:rsidRPr="00324CF9">
        <w:rPr>
          <w:rFonts w:ascii="Times New Roman" w:hAnsi="Times New Roman"/>
          <w:color w:val="000000" w:themeColor="text1"/>
          <w:sz w:val="24"/>
          <w:szCs w:val="24"/>
        </w:rPr>
        <w:t xml:space="preserve"> coordinar y dirigir la implementación, y funcionamiento del Sistema.</w:t>
      </w:r>
    </w:p>
    <w:p w:rsidR="00FB155B" w:rsidRPr="00324CF9" w:rsidRDefault="00FB155B" w:rsidP="00DB18F2">
      <w:pPr>
        <w:pStyle w:val="Sinespaciado"/>
        <w:jc w:val="both"/>
        <w:rPr>
          <w:rFonts w:ascii="Times New Roman" w:hAnsi="Times New Roman"/>
          <w:color w:val="000000" w:themeColor="text1"/>
          <w:sz w:val="24"/>
          <w:szCs w:val="24"/>
        </w:rPr>
      </w:pPr>
    </w:p>
    <w:p w:rsidR="00FB155B" w:rsidRPr="00324CF9" w:rsidRDefault="00FB155B" w:rsidP="00DB18F2">
      <w:pPr>
        <w:pStyle w:val="Sinespaciado"/>
        <w:jc w:val="both"/>
        <w:rPr>
          <w:rFonts w:ascii="Times New Roman" w:hAnsi="Times New Roman"/>
          <w:color w:val="000000" w:themeColor="text1"/>
          <w:sz w:val="24"/>
          <w:szCs w:val="24"/>
        </w:rPr>
      </w:pPr>
      <w:r w:rsidRPr="00324CF9">
        <w:rPr>
          <w:rFonts w:ascii="Times New Roman" w:hAnsi="Times New Roman"/>
          <w:color w:val="000000" w:themeColor="text1"/>
          <w:sz w:val="24"/>
          <w:szCs w:val="24"/>
        </w:rPr>
        <w:t xml:space="preserve">Dentro de la coordinación, se integrará un sistema de participación y colaboración con la </w:t>
      </w:r>
      <w:r w:rsidR="00404AA2" w:rsidRPr="00324CF9">
        <w:rPr>
          <w:rFonts w:ascii="Times New Roman" w:hAnsi="Times New Roman"/>
          <w:color w:val="000000" w:themeColor="text1"/>
          <w:sz w:val="24"/>
          <w:szCs w:val="24"/>
        </w:rPr>
        <w:t>f</w:t>
      </w:r>
      <w:r w:rsidRPr="00324CF9">
        <w:rPr>
          <w:rFonts w:ascii="Times New Roman" w:hAnsi="Times New Roman"/>
          <w:color w:val="000000" w:themeColor="text1"/>
          <w:sz w:val="24"/>
          <w:szCs w:val="24"/>
        </w:rPr>
        <w:t xml:space="preserve">uerza </w:t>
      </w:r>
      <w:r w:rsidR="00404AA2" w:rsidRPr="00324CF9">
        <w:rPr>
          <w:rFonts w:ascii="Times New Roman" w:hAnsi="Times New Roman"/>
          <w:color w:val="000000" w:themeColor="text1"/>
          <w:sz w:val="24"/>
          <w:szCs w:val="24"/>
        </w:rPr>
        <w:t>p</w:t>
      </w:r>
      <w:r w:rsidRPr="00324CF9">
        <w:rPr>
          <w:rFonts w:ascii="Times New Roman" w:hAnsi="Times New Roman"/>
          <w:color w:val="000000" w:themeColor="text1"/>
          <w:sz w:val="24"/>
          <w:szCs w:val="24"/>
        </w:rPr>
        <w:t>ública, con el objeto de garantizar la seguridad del Sistema.</w:t>
      </w:r>
    </w:p>
    <w:p w:rsidR="00BD67FC" w:rsidRPr="00324CF9" w:rsidRDefault="00BD67FC" w:rsidP="00DB18F2">
      <w:pPr>
        <w:pStyle w:val="Sinespaciado"/>
        <w:jc w:val="both"/>
        <w:rPr>
          <w:rFonts w:ascii="Times New Roman" w:hAnsi="Times New Roman"/>
          <w:color w:val="000000" w:themeColor="text1"/>
          <w:sz w:val="24"/>
          <w:szCs w:val="24"/>
        </w:rPr>
      </w:pPr>
    </w:p>
    <w:p w:rsidR="0058206B" w:rsidRPr="00324CF9" w:rsidRDefault="00017E63" w:rsidP="0058206B">
      <w:pPr>
        <w:pStyle w:val="Sinespaciado"/>
        <w:jc w:val="center"/>
        <w:rPr>
          <w:rFonts w:ascii="Times New Roman" w:hAnsi="Times New Roman"/>
          <w:b/>
          <w:color w:val="000000" w:themeColor="text1"/>
          <w:sz w:val="24"/>
          <w:szCs w:val="24"/>
        </w:rPr>
      </w:pPr>
      <w:r w:rsidRPr="00324CF9">
        <w:rPr>
          <w:rFonts w:ascii="Times New Roman" w:hAnsi="Times New Roman"/>
          <w:b/>
          <w:color w:val="000000" w:themeColor="text1"/>
          <w:sz w:val="24"/>
          <w:szCs w:val="24"/>
        </w:rPr>
        <w:t xml:space="preserve">TÍTULO </w:t>
      </w:r>
      <w:r w:rsidR="0058206B" w:rsidRPr="00324CF9">
        <w:rPr>
          <w:rFonts w:ascii="Times New Roman" w:hAnsi="Times New Roman"/>
          <w:b/>
          <w:color w:val="000000" w:themeColor="text1"/>
          <w:sz w:val="24"/>
          <w:szCs w:val="24"/>
        </w:rPr>
        <w:t>V</w:t>
      </w:r>
    </w:p>
    <w:p w:rsidR="009B1964" w:rsidRPr="00324CF9" w:rsidRDefault="009B1964" w:rsidP="0058206B">
      <w:pPr>
        <w:pStyle w:val="Sinespaciado"/>
        <w:jc w:val="center"/>
        <w:rPr>
          <w:rFonts w:ascii="Times New Roman" w:hAnsi="Times New Roman"/>
          <w:b/>
          <w:color w:val="000000" w:themeColor="text1"/>
          <w:sz w:val="24"/>
          <w:szCs w:val="24"/>
        </w:rPr>
      </w:pPr>
    </w:p>
    <w:p w:rsidR="0058206B" w:rsidRPr="00324CF9" w:rsidRDefault="00A1772F" w:rsidP="0058206B">
      <w:pPr>
        <w:pStyle w:val="Sinespaciado"/>
        <w:jc w:val="center"/>
        <w:rPr>
          <w:rFonts w:ascii="Times New Roman" w:hAnsi="Times New Roman"/>
          <w:b/>
          <w:color w:val="000000" w:themeColor="text1"/>
          <w:sz w:val="24"/>
          <w:szCs w:val="24"/>
        </w:rPr>
      </w:pPr>
      <w:r w:rsidRPr="00324CF9">
        <w:rPr>
          <w:rFonts w:ascii="Times New Roman" w:hAnsi="Times New Roman"/>
          <w:b/>
          <w:color w:val="000000" w:themeColor="text1"/>
          <w:sz w:val="24"/>
          <w:szCs w:val="24"/>
        </w:rPr>
        <w:t>IMPLEMENTACIÓN</w:t>
      </w:r>
      <w:r w:rsidR="00404AA2" w:rsidRPr="00324CF9">
        <w:rPr>
          <w:rFonts w:ascii="Times New Roman" w:hAnsi="Times New Roman"/>
          <w:b/>
          <w:color w:val="000000" w:themeColor="text1"/>
          <w:sz w:val="24"/>
          <w:szCs w:val="24"/>
        </w:rPr>
        <w:t xml:space="preserve">, </w:t>
      </w:r>
      <w:r w:rsidRPr="00324CF9">
        <w:rPr>
          <w:rFonts w:ascii="Times New Roman" w:hAnsi="Times New Roman"/>
          <w:b/>
          <w:color w:val="000000" w:themeColor="text1"/>
          <w:sz w:val="24"/>
          <w:szCs w:val="24"/>
        </w:rPr>
        <w:t xml:space="preserve"> OBLIGATORIEDAD</w:t>
      </w:r>
      <w:r w:rsidR="003D3435">
        <w:rPr>
          <w:rFonts w:ascii="Times New Roman" w:hAnsi="Times New Roman"/>
          <w:b/>
          <w:color w:val="000000" w:themeColor="text1"/>
          <w:sz w:val="24"/>
          <w:szCs w:val="24"/>
        </w:rPr>
        <w:t xml:space="preserve"> </w:t>
      </w:r>
      <w:r w:rsidR="00404AA2" w:rsidRPr="00324CF9">
        <w:rPr>
          <w:rFonts w:ascii="Times New Roman" w:hAnsi="Times New Roman"/>
          <w:b/>
          <w:color w:val="000000" w:themeColor="text1"/>
          <w:sz w:val="24"/>
          <w:szCs w:val="24"/>
        </w:rPr>
        <w:t>Y VIGENCIA</w:t>
      </w:r>
    </w:p>
    <w:p w:rsidR="00A1772F" w:rsidRPr="00324CF9" w:rsidRDefault="00A1772F" w:rsidP="00A1772F">
      <w:pPr>
        <w:pStyle w:val="Sinespaciado"/>
        <w:jc w:val="both"/>
        <w:rPr>
          <w:rFonts w:ascii="Times New Roman" w:hAnsi="Times New Roman"/>
          <w:b/>
          <w:color w:val="000000" w:themeColor="text1"/>
          <w:sz w:val="24"/>
          <w:szCs w:val="24"/>
        </w:rPr>
      </w:pPr>
    </w:p>
    <w:p w:rsidR="00A1772F" w:rsidRPr="00324CF9" w:rsidRDefault="004F67CB" w:rsidP="00A1772F">
      <w:pPr>
        <w:pStyle w:val="Sinespaciado"/>
        <w:jc w:val="both"/>
        <w:rPr>
          <w:rFonts w:ascii="Times New Roman" w:hAnsi="Times New Roman"/>
          <w:color w:val="000000" w:themeColor="text1"/>
          <w:sz w:val="24"/>
          <w:szCs w:val="24"/>
        </w:rPr>
      </w:pPr>
      <w:r w:rsidRPr="00324CF9">
        <w:rPr>
          <w:rFonts w:ascii="Times New Roman" w:hAnsi="Times New Roman"/>
          <w:b/>
          <w:color w:val="000000" w:themeColor="text1"/>
          <w:sz w:val="24"/>
          <w:szCs w:val="24"/>
        </w:rPr>
        <w:t>Artículo 10</w:t>
      </w:r>
      <w:r w:rsidR="00A1772F" w:rsidRPr="00324CF9">
        <w:rPr>
          <w:rFonts w:ascii="Times New Roman" w:hAnsi="Times New Roman"/>
          <w:b/>
          <w:color w:val="000000" w:themeColor="text1"/>
          <w:sz w:val="24"/>
          <w:szCs w:val="24"/>
        </w:rPr>
        <w:t xml:space="preserve">°. </w:t>
      </w:r>
      <w:r w:rsidR="00A1772F" w:rsidRPr="00324CF9">
        <w:rPr>
          <w:rFonts w:ascii="Times New Roman" w:hAnsi="Times New Roman"/>
          <w:b/>
          <w:i/>
          <w:color w:val="000000" w:themeColor="text1"/>
          <w:sz w:val="24"/>
          <w:szCs w:val="24"/>
        </w:rPr>
        <w:t>Implementa</w:t>
      </w:r>
      <w:r w:rsidR="00A268D1" w:rsidRPr="00324CF9">
        <w:rPr>
          <w:rFonts w:ascii="Times New Roman" w:hAnsi="Times New Roman"/>
          <w:b/>
          <w:i/>
          <w:color w:val="000000" w:themeColor="text1"/>
          <w:sz w:val="24"/>
          <w:szCs w:val="24"/>
        </w:rPr>
        <w:t>ción y obligatoriedad.</w:t>
      </w:r>
      <w:r w:rsidR="00A1772F" w:rsidRPr="00324CF9">
        <w:rPr>
          <w:rFonts w:ascii="Times New Roman" w:hAnsi="Times New Roman"/>
          <w:b/>
          <w:i/>
          <w:color w:val="000000" w:themeColor="text1"/>
          <w:sz w:val="24"/>
          <w:szCs w:val="24"/>
        </w:rPr>
        <w:t xml:space="preserve"> </w:t>
      </w:r>
      <w:r w:rsidR="00A1772F" w:rsidRPr="00324CF9">
        <w:rPr>
          <w:rFonts w:ascii="Times New Roman" w:hAnsi="Times New Roman"/>
          <w:color w:val="000000" w:themeColor="text1"/>
          <w:sz w:val="24"/>
          <w:szCs w:val="24"/>
        </w:rPr>
        <w:t xml:space="preserve">A partir de la vigencia de la presente ley, el Gobierno Nacional, a través del Ministerio de Transporte implementará el Sistema de </w:t>
      </w:r>
      <w:r w:rsidR="00404AA2" w:rsidRPr="00324CF9">
        <w:rPr>
          <w:rFonts w:ascii="Times New Roman" w:hAnsi="Times New Roman"/>
          <w:color w:val="000000" w:themeColor="text1"/>
          <w:sz w:val="24"/>
          <w:szCs w:val="24"/>
        </w:rPr>
        <w:t>i</w:t>
      </w:r>
      <w:r w:rsidR="00A1772F" w:rsidRPr="00324CF9">
        <w:rPr>
          <w:rFonts w:ascii="Times New Roman" w:hAnsi="Times New Roman"/>
          <w:color w:val="000000" w:themeColor="text1"/>
          <w:sz w:val="24"/>
          <w:szCs w:val="24"/>
        </w:rPr>
        <w:t>dentificación Biométrico de Seguridad en  los Aeropuertos</w:t>
      </w:r>
      <w:r w:rsidR="00C65B33" w:rsidRPr="00324CF9">
        <w:rPr>
          <w:rFonts w:ascii="Times New Roman" w:hAnsi="Times New Roman"/>
          <w:color w:val="000000" w:themeColor="text1"/>
          <w:sz w:val="24"/>
          <w:szCs w:val="24"/>
        </w:rPr>
        <w:t>, terminales de transporte terrestre y marítimo</w:t>
      </w:r>
      <w:r w:rsidR="006045B2" w:rsidRPr="00324CF9">
        <w:rPr>
          <w:rFonts w:ascii="Times New Roman" w:hAnsi="Times New Roman"/>
          <w:color w:val="000000" w:themeColor="text1"/>
          <w:sz w:val="24"/>
          <w:szCs w:val="24"/>
        </w:rPr>
        <w:t xml:space="preserve"> a nivel </w:t>
      </w:r>
      <w:r w:rsidR="00404AA2" w:rsidRPr="00324CF9">
        <w:rPr>
          <w:rFonts w:ascii="Times New Roman" w:hAnsi="Times New Roman"/>
          <w:color w:val="000000" w:themeColor="text1"/>
          <w:sz w:val="24"/>
          <w:szCs w:val="24"/>
        </w:rPr>
        <w:t>n</w:t>
      </w:r>
      <w:r w:rsidR="006045B2" w:rsidRPr="00324CF9">
        <w:rPr>
          <w:rFonts w:ascii="Times New Roman" w:hAnsi="Times New Roman"/>
          <w:color w:val="000000" w:themeColor="text1"/>
          <w:sz w:val="24"/>
          <w:szCs w:val="24"/>
        </w:rPr>
        <w:t>acional, acorde con lo señalado en el artículo 2°, de la presente ley.</w:t>
      </w:r>
    </w:p>
    <w:p w:rsidR="00A1772F" w:rsidRPr="00324CF9" w:rsidRDefault="00A1772F" w:rsidP="00A1772F">
      <w:pPr>
        <w:pStyle w:val="Sinespaciado"/>
        <w:jc w:val="both"/>
        <w:rPr>
          <w:rFonts w:ascii="Times New Roman" w:hAnsi="Times New Roman"/>
          <w:color w:val="000000" w:themeColor="text1"/>
          <w:sz w:val="24"/>
          <w:szCs w:val="24"/>
        </w:rPr>
      </w:pPr>
    </w:p>
    <w:p w:rsidR="00A1772F" w:rsidRPr="00324CF9" w:rsidRDefault="00A1772F" w:rsidP="00A1772F">
      <w:pPr>
        <w:pStyle w:val="Sinespaciado"/>
        <w:jc w:val="both"/>
        <w:rPr>
          <w:rFonts w:ascii="Times New Roman" w:hAnsi="Times New Roman"/>
          <w:color w:val="000000" w:themeColor="text1"/>
          <w:sz w:val="24"/>
          <w:szCs w:val="24"/>
        </w:rPr>
      </w:pPr>
      <w:r w:rsidRPr="00324CF9">
        <w:rPr>
          <w:rFonts w:ascii="Times New Roman" w:hAnsi="Times New Roman"/>
          <w:color w:val="000000" w:themeColor="text1"/>
          <w:sz w:val="24"/>
          <w:szCs w:val="24"/>
        </w:rPr>
        <w:t>El Gobierno Nacional destinará los recursos necesarios para que en los aeropuertos</w:t>
      </w:r>
      <w:r w:rsidR="00C65B33" w:rsidRPr="00324CF9">
        <w:rPr>
          <w:rFonts w:ascii="Times New Roman" w:hAnsi="Times New Roman"/>
          <w:color w:val="000000" w:themeColor="text1"/>
          <w:sz w:val="24"/>
          <w:szCs w:val="24"/>
        </w:rPr>
        <w:t xml:space="preserve">, terminales de transporte terrestre, y marítimos </w:t>
      </w:r>
      <w:r w:rsidRPr="00324CF9">
        <w:rPr>
          <w:rFonts w:ascii="Times New Roman" w:hAnsi="Times New Roman"/>
          <w:color w:val="000000" w:themeColor="text1"/>
          <w:sz w:val="24"/>
          <w:szCs w:val="24"/>
        </w:rPr>
        <w:t xml:space="preserve"> de todo el nivel nacional cuenten con sistema de identificación biométrica, y el personal correspondiente para su efectivo manejo.</w:t>
      </w:r>
    </w:p>
    <w:p w:rsidR="00017E63" w:rsidRPr="00324CF9" w:rsidRDefault="00017E63" w:rsidP="00A1772F">
      <w:pPr>
        <w:pStyle w:val="Sinespaciado"/>
        <w:jc w:val="both"/>
        <w:rPr>
          <w:rFonts w:ascii="Times New Roman" w:hAnsi="Times New Roman"/>
          <w:color w:val="000000" w:themeColor="text1"/>
          <w:sz w:val="24"/>
          <w:szCs w:val="24"/>
        </w:rPr>
      </w:pPr>
    </w:p>
    <w:p w:rsidR="009F6ABF" w:rsidRPr="00324CF9" w:rsidRDefault="00A268D1" w:rsidP="009F6ABF">
      <w:pPr>
        <w:pStyle w:val="Sinespaciado"/>
        <w:jc w:val="both"/>
        <w:rPr>
          <w:rFonts w:ascii="Times New Roman" w:hAnsi="Times New Roman"/>
          <w:color w:val="000000" w:themeColor="text1"/>
          <w:sz w:val="24"/>
          <w:szCs w:val="24"/>
        </w:rPr>
      </w:pPr>
      <w:r w:rsidRPr="00324CF9">
        <w:rPr>
          <w:rFonts w:ascii="Times New Roman" w:hAnsi="Times New Roman"/>
          <w:b/>
          <w:color w:val="000000" w:themeColor="text1"/>
          <w:sz w:val="24"/>
          <w:szCs w:val="24"/>
        </w:rPr>
        <w:t>Artículo 11</w:t>
      </w:r>
      <w:r w:rsidR="00017E63" w:rsidRPr="00324CF9">
        <w:rPr>
          <w:rFonts w:ascii="Times New Roman" w:hAnsi="Times New Roman"/>
          <w:b/>
          <w:color w:val="000000" w:themeColor="text1"/>
          <w:sz w:val="24"/>
          <w:szCs w:val="24"/>
        </w:rPr>
        <w:t xml:space="preserve">°. </w:t>
      </w:r>
      <w:r w:rsidR="00017E63" w:rsidRPr="00324CF9">
        <w:rPr>
          <w:rFonts w:ascii="Times New Roman" w:hAnsi="Times New Roman"/>
          <w:b/>
          <w:i/>
          <w:iCs/>
          <w:color w:val="000000" w:themeColor="text1"/>
          <w:sz w:val="24"/>
          <w:szCs w:val="24"/>
        </w:rPr>
        <w:t>Vigencia</w:t>
      </w:r>
      <w:r w:rsidR="00017E63" w:rsidRPr="00324CF9">
        <w:rPr>
          <w:rFonts w:ascii="Times New Roman" w:hAnsi="Times New Roman"/>
          <w:i/>
          <w:iCs/>
          <w:color w:val="000000" w:themeColor="text1"/>
          <w:sz w:val="24"/>
          <w:szCs w:val="24"/>
        </w:rPr>
        <w:t>. </w:t>
      </w:r>
      <w:r w:rsidR="00017E63" w:rsidRPr="00324CF9">
        <w:rPr>
          <w:rFonts w:ascii="Times New Roman" w:hAnsi="Times New Roman"/>
          <w:color w:val="000000" w:themeColor="text1"/>
          <w:sz w:val="24"/>
          <w:szCs w:val="24"/>
        </w:rPr>
        <w:t>La presente ley rige a partir de su promulgación y deroga todas las disposiciones que le sean contrarias.</w:t>
      </w:r>
    </w:p>
    <w:p w:rsidR="00017E63" w:rsidRPr="00324CF9" w:rsidRDefault="00017E63" w:rsidP="009F6ABF">
      <w:pPr>
        <w:pStyle w:val="Sinespaciado"/>
        <w:jc w:val="both"/>
        <w:rPr>
          <w:rFonts w:ascii="Times New Roman" w:hAnsi="Times New Roman"/>
          <w:color w:val="000000" w:themeColor="text1"/>
          <w:sz w:val="24"/>
          <w:szCs w:val="24"/>
        </w:rPr>
      </w:pPr>
    </w:p>
    <w:p w:rsidR="00017E63" w:rsidRPr="00324CF9" w:rsidRDefault="00404AA2" w:rsidP="00017E63">
      <w:pPr>
        <w:spacing w:after="0" w:line="240" w:lineRule="auto"/>
        <w:jc w:val="both"/>
        <w:rPr>
          <w:rFonts w:ascii="Times New Roman" w:hAnsi="Times New Roman"/>
          <w:color w:val="000000" w:themeColor="text1"/>
          <w:sz w:val="24"/>
          <w:szCs w:val="24"/>
        </w:rPr>
      </w:pPr>
      <w:r w:rsidRPr="00324CF9">
        <w:rPr>
          <w:rFonts w:ascii="Times New Roman" w:hAnsi="Times New Roman"/>
          <w:color w:val="000000" w:themeColor="text1"/>
          <w:sz w:val="24"/>
          <w:szCs w:val="24"/>
        </w:rPr>
        <w:t>El G</w:t>
      </w:r>
      <w:r w:rsidR="00017E63" w:rsidRPr="00324CF9">
        <w:rPr>
          <w:rFonts w:ascii="Times New Roman" w:hAnsi="Times New Roman"/>
          <w:color w:val="000000" w:themeColor="text1"/>
          <w:sz w:val="24"/>
          <w:szCs w:val="24"/>
        </w:rPr>
        <w:t xml:space="preserve">obierno Nacional contará con </w:t>
      </w:r>
      <w:r w:rsidR="00017E63" w:rsidRPr="00324CF9">
        <w:rPr>
          <w:rFonts w:ascii="Times New Roman" w:eastAsia="Times New Roman" w:hAnsi="Times New Roman"/>
          <w:color w:val="000000" w:themeColor="text1"/>
          <w:sz w:val="24"/>
          <w:szCs w:val="24"/>
          <w:lang w:eastAsia="es-CO"/>
        </w:rPr>
        <w:t xml:space="preserve">un plazo no mayor a seis (6) meses posteriores a la fecha en que se sancione la presente ley </w:t>
      </w:r>
      <w:r w:rsidR="00017E63" w:rsidRPr="00324CF9">
        <w:rPr>
          <w:rFonts w:ascii="Times New Roman" w:hAnsi="Times New Roman"/>
          <w:color w:val="000000" w:themeColor="text1"/>
          <w:sz w:val="24"/>
          <w:szCs w:val="24"/>
        </w:rPr>
        <w:t>para reglamentan las disposiciones contenidas en ella.</w:t>
      </w:r>
    </w:p>
    <w:p w:rsidR="006105A7" w:rsidRPr="00324CF9" w:rsidRDefault="006105A7" w:rsidP="00017E63">
      <w:pPr>
        <w:spacing w:after="0" w:line="240" w:lineRule="auto"/>
        <w:jc w:val="both"/>
        <w:rPr>
          <w:rFonts w:ascii="Times New Roman" w:hAnsi="Times New Roman"/>
          <w:color w:val="000000" w:themeColor="text1"/>
          <w:sz w:val="24"/>
          <w:szCs w:val="24"/>
        </w:rPr>
      </w:pPr>
    </w:p>
    <w:p w:rsidR="006105A7" w:rsidRPr="00324CF9" w:rsidRDefault="006105A7" w:rsidP="00404AA2">
      <w:pPr>
        <w:pStyle w:val="Sinespaciado"/>
        <w:jc w:val="both"/>
        <w:rPr>
          <w:rFonts w:ascii="Times New Roman" w:hAnsi="Times New Roman"/>
          <w:color w:val="000000" w:themeColor="text1"/>
          <w:sz w:val="24"/>
          <w:szCs w:val="24"/>
        </w:rPr>
      </w:pPr>
    </w:p>
    <w:p w:rsidR="00404AA2" w:rsidRPr="00324CF9" w:rsidRDefault="00404AA2" w:rsidP="00404AA2">
      <w:pPr>
        <w:pStyle w:val="Sinespaciado"/>
        <w:jc w:val="both"/>
        <w:rPr>
          <w:rFonts w:ascii="Times New Roman" w:hAnsi="Times New Roman"/>
          <w:color w:val="000000" w:themeColor="text1"/>
          <w:sz w:val="24"/>
          <w:szCs w:val="24"/>
        </w:rPr>
      </w:pPr>
    </w:p>
    <w:p w:rsidR="00404AA2" w:rsidRPr="00324CF9" w:rsidRDefault="00404AA2" w:rsidP="00404AA2">
      <w:pPr>
        <w:pStyle w:val="Sinespaciado"/>
        <w:jc w:val="both"/>
        <w:rPr>
          <w:rFonts w:ascii="Times New Roman" w:hAnsi="Times New Roman"/>
          <w:color w:val="000000" w:themeColor="text1"/>
          <w:sz w:val="24"/>
          <w:szCs w:val="24"/>
        </w:rPr>
      </w:pPr>
    </w:p>
    <w:p w:rsidR="00404AA2" w:rsidRPr="00324CF9" w:rsidRDefault="00404AA2" w:rsidP="00404AA2">
      <w:pPr>
        <w:pStyle w:val="Sinespaciado"/>
        <w:jc w:val="both"/>
        <w:rPr>
          <w:rFonts w:ascii="Times New Roman" w:hAnsi="Times New Roman"/>
          <w:color w:val="000000" w:themeColor="text1"/>
          <w:sz w:val="24"/>
          <w:szCs w:val="24"/>
        </w:rPr>
      </w:pPr>
    </w:p>
    <w:p w:rsidR="00404AA2" w:rsidRPr="00324CF9" w:rsidRDefault="00404AA2" w:rsidP="00404AA2">
      <w:pPr>
        <w:pStyle w:val="Sinespaciado"/>
        <w:jc w:val="both"/>
        <w:rPr>
          <w:rFonts w:ascii="Times New Roman" w:hAnsi="Times New Roman"/>
          <w:color w:val="000000" w:themeColor="text1"/>
          <w:sz w:val="24"/>
          <w:szCs w:val="24"/>
        </w:rPr>
      </w:pPr>
    </w:p>
    <w:p w:rsidR="006105A7" w:rsidRPr="00324CF9" w:rsidRDefault="00404AA2" w:rsidP="00404AA2">
      <w:pPr>
        <w:shd w:val="clear" w:color="auto" w:fill="FFFFFF"/>
        <w:spacing w:after="0" w:line="240" w:lineRule="auto"/>
        <w:jc w:val="both"/>
        <w:outlineLvl w:val="2"/>
        <w:rPr>
          <w:rFonts w:ascii="Times New Roman" w:eastAsia="Times New Roman" w:hAnsi="Times New Roman"/>
          <w:b/>
          <w:color w:val="000000" w:themeColor="text1"/>
          <w:sz w:val="24"/>
          <w:szCs w:val="24"/>
          <w:lang w:eastAsia="es-CO"/>
        </w:rPr>
      </w:pPr>
      <w:r w:rsidRPr="00324CF9">
        <w:rPr>
          <w:rFonts w:ascii="Times New Roman" w:eastAsia="Times New Roman" w:hAnsi="Times New Roman"/>
          <w:b/>
          <w:color w:val="000000" w:themeColor="text1"/>
          <w:sz w:val="24"/>
          <w:szCs w:val="24"/>
          <w:lang w:eastAsia="es-CO"/>
        </w:rPr>
        <w:t xml:space="preserve">JORGE HERNANDO PEDRAZA </w:t>
      </w:r>
    </w:p>
    <w:p w:rsidR="00404AA2" w:rsidRPr="00324CF9" w:rsidRDefault="00404AA2" w:rsidP="00404AA2">
      <w:pPr>
        <w:shd w:val="clear" w:color="auto" w:fill="FFFFFF"/>
        <w:spacing w:after="0" w:line="240" w:lineRule="auto"/>
        <w:jc w:val="both"/>
        <w:outlineLvl w:val="2"/>
        <w:rPr>
          <w:rFonts w:ascii="Times New Roman" w:eastAsia="Times New Roman" w:hAnsi="Times New Roman"/>
          <w:color w:val="000000" w:themeColor="text1"/>
          <w:sz w:val="24"/>
          <w:szCs w:val="24"/>
          <w:lang w:eastAsia="es-CO"/>
        </w:rPr>
      </w:pPr>
      <w:r w:rsidRPr="00324CF9">
        <w:rPr>
          <w:rFonts w:ascii="Times New Roman" w:eastAsia="Times New Roman" w:hAnsi="Times New Roman"/>
          <w:color w:val="000000" w:themeColor="text1"/>
          <w:sz w:val="24"/>
          <w:szCs w:val="24"/>
          <w:lang w:eastAsia="es-CO"/>
        </w:rPr>
        <w:t>Senador</w:t>
      </w:r>
    </w:p>
    <w:p w:rsidR="00404AA2" w:rsidRPr="00324CF9" w:rsidRDefault="00404AA2" w:rsidP="00404AA2">
      <w:pPr>
        <w:jc w:val="both"/>
        <w:rPr>
          <w:rFonts w:ascii="Times New Roman" w:eastAsia="Times New Roman" w:hAnsi="Times New Roman"/>
          <w:color w:val="000000" w:themeColor="text1"/>
          <w:sz w:val="24"/>
          <w:szCs w:val="24"/>
          <w:lang w:eastAsia="es-CO"/>
        </w:rPr>
      </w:pPr>
      <w:r w:rsidRPr="00324CF9">
        <w:rPr>
          <w:rFonts w:ascii="Times New Roman" w:eastAsia="Times New Roman" w:hAnsi="Times New Roman"/>
          <w:color w:val="000000" w:themeColor="text1"/>
          <w:sz w:val="24"/>
          <w:szCs w:val="24"/>
          <w:lang w:eastAsia="es-CO"/>
        </w:rPr>
        <w:lastRenderedPageBreak/>
        <w:br w:type="page"/>
      </w:r>
    </w:p>
    <w:p w:rsidR="006105A7" w:rsidRPr="00324CF9" w:rsidRDefault="006105A7" w:rsidP="006105A7">
      <w:pPr>
        <w:shd w:val="clear" w:color="auto" w:fill="FFFFFF"/>
        <w:spacing w:after="0" w:line="240" w:lineRule="auto"/>
        <w:jc w:val="center"/>
        <w:outlineLvl w:val="2"/>
        <w:rPr>
          <w:rFonts w:ascii="Times New Roman" w:eastAsia="Times New Roman" w:hAnsi="Times New Roman"/>
          <w:color w:val="000000" w:themeColor="text1"/>
          <w:sz w:val="24"/>
          <w:szCs w:val="24"/>
          <w:lang w:eastAsia="es-CO"/>
        </w:rPr>
      </w:pPr>
    </w:p>
    <w:p w:rsidR="00E24291" w:rsidRPr="00324CF9" w:rsidRDefault="00E24291" w:rsidP="00E24291">
      <w:pPr>
        <w:pStyle w:val="Sinespaciado"/>
        <w:jc w:val="center"/>
        <w:rPr>
          <w:rFonts w:ascii="Times New Roman" w:hAnsi="Times New Roman"/>
          <w:b/>
          <w:color w:val="000000" w:themeColor="text1"/>
          <w:sz w:val="24"/>
          <w:szCs w:val="24"/>
        </w:rPr>
      </w:pPr>
      <w:r w:rsidRPr="00324CF9">
        <w:rPr>
          <w:rFonts w:ascii="Times New Roman" w:hAnsi="Times New Roman"/>
          <w:b/>
          <w:color w:val="000000" w:themeColor="text1"/>
          <w:sz w:val="24"/>
          <w:szCs w:val="24"/>
        </w:rPr>
        <w:t>EXPOSICIÓN DE MOTIVOS</w:t>
      </w:r>
    </w:p>
    <w:p w:rsidR="00E24291" w:rsidRPr="00324CF9" w:rsidRDefault="00E24291" w:rsidP="00E24291">
      <w:pPr>
        <w:pStyle w:val="Sinespaciado"/>
        <w:jc w:val="center"/>
        <w:rPr>
          <w:rFonts w:ascii="Times New Roman" w:hAnsi="Times New Roman"/>
          <w:b/>
          <w:color w:val="000000" w:themeColor="text1"/>
          <w:sz w:val="24"/>
          <w:szCs w:val="24"/>
        </w:rPr>
      </w:pPr>
    </w:p>
    <w:p w:rsidR="004C2C59" w:rsidRPr="00324CF9" w:rsidRDefault="006045B2" w:rsidP="004C2C59">
      <w:pPr>
        <w:pStyle w:val="Sinespaciado"/>
        <w:jc w:val="both"/>
        <w:rPr>
          <w:rFonts w:ascii="Times New Roman" w:hAnsi="Times New Roman"/>
          <w:color w:val="000000" w:themeColor="text1"/>
          <w:sz w:val="24"/>
          <w:szCs w:val="24"/>
        </w:rPr>
      </w:pPr>
      <w:r w:rsidRPr="00324CF9">
        <w:rPr>
          <w:rFonts w:ascii="Times New Roman" w:hAnsi="Times New Roman"/>
          <w:color w:val="000000" w:themeColor="text1"/>
          <w:sz w:val="24"/>
          <w:szCs w:val="24"/>
        </w:rPr>
        <w:t xml:space="preserve">El presente proyecto de </w:t>
      </w:r>
      <w:r w:rsidR="00E24291" w:rsidRPr="00324CF9">
        <w:rPr>
          <w:rFonts w:ascii="Times New Roman" w:hAnsi="Times New Roman"/>
          <w:color w:val="000000" w:themeColor="text1"/>
          <w:sz w:val="24"/>
          <w:szCs w:val="24"/>
        </w:rPr>
        <w:t xml:space="preserve">ley tiene por objeto, </w:t>
      </w:r>
      <w:r w:rsidR="004C2C59" w:rsidRPr="00324CF9">
        <w:rPr>
          <w:rFonts w:ascii="Times New Roman" w:hAnsi="Times New Roman"/>
          <w:color w:val="000000" w:themeColor="text1"/>
          <w:sz w:val="24"/>
          <w:szCs w:val="24"/>
        </w:rPr>
        <w:t>implementar El Sistema de Identificación Biométrico de Seguridad en los Aeropuertos</w:t>
      </w:r>
      <w:r w:rsidRPr="00324CF9">
        <w:rPr>
          <w:rFonts w:ascii="Times New Roman" w:hAnsi="Times New Roman"/>
          <w:color w:val="000000" w:themeColor="text1"/>
          <w:sz w:val="24"/>
          <w:szCs w:val="24"/>
        </w:rPr>
        <w:t>, terminales de transporte terrestre y marítimo</w:t>
      </w:r>
      <w:r w:rsidR="004C2C59" w:rsidRPr="00324CF9">
        <w:rPr>
          <w:rFonts w:ascii="Times New Roman" w:hAnsi="Times New Roman"/>
          <w:color w:val="000000" w:themeColor="text1"/>
          <w:sz w:val="24"/>
          <w:szCs w:val="24"/>
        </w:rPr>
        <w:t xml:space="preserve"> a nivel </w:t>
      </w:r>
      <w:r w:rsidRPr="00324CF9">
        <w:rPr>
          <w:rFonts w:ascii="Times New Roman" w:hAnsi="Times New Roman"/>
          <w:color w:val="000000" w:themeColor="text1"/>
          <w:sz w:val="24"/>
          <w:szCs w:val="24"/>
        </w:rPr>
        <w:t xml:space="preserve">Nacional, con el objeto de </w:t>
      </w:r>
      <w:r w:rsidR="004C2C59" w:rsidRPr="00324CF9">
        <w:rPr>
          <w:rFonts w:ascii="Times New Roman" w:hAnsi="Times New Roman"/>
          <w:color w:val="000000" w:themeColor="text1"/>
          <w:sz w:val="24"/>
          <w:szCs w:val="24"/>
        </w:rPr>
        <w:t>generar un procedimiento integral de seguridad, de identificación y de reconocimiento de los usuarios de</w:t>
      </w:r>
      <w:r w:rsidRPr="00324CF9">
        <w:rPr>
          <w:rFonts w:ascii="Times New Roman" w:hAnsi="Times New Roman"/>
          <w:color w:val="000000" w:themeColor="text1"/>
          <w:sz w:val="24"/>
          <w:szCs w:val="24"/>
        </w:rPr>
        <w:t xml:space="preserve"> </w:t>
      </w:r>
      <w:r w:rsidR="004C2C59" w:rsidRPr="00324CF9">
        <w:rPr>
          <w:rFonts w:ascii="Times New Roman" w:hAnsi="Times New Roman"/>
          <w:color w:val="000000" w:themeColor="text1"/>
          <w:sz w:val="24"/>
          <w:szCs w:val="24"/>
        </w:rPr>
        <w:t>l</w:t>
      </w:r>
      <w:r w:rsidRPr="00324CF9">
        <w:rPr>
          <w:rFonts w:ascii="Times New Roman" w:hAnsi="Times New Roman"/>
          <w:color w:val="000000" w:themeColor="text1"/>
          <w:sz w:val="24"/>
          <w:szCs w:val="24"/>
        </w:rPr>
        <w:t>os medios de</w:t>
      </w:r>
      <w:r w:rsidR="004C2C59" w:rsidRPr="00324CF9">
        <w:rPr>
          <w:rFonts w:ascii="Times New Roman" w:hAnsi="Times New Roman"/>
          <w:color w:val="000000" w:themeColor="text1"/>
          <w:sz w:val="24"/>
          <w:szCs w:val="24"/>
        </w:rPr>
        <w:t xml:space="preserve"> transporte </w:t>
      </w:r>
      <w:r w:rsidRPr="00324CF9">
        <w:rPr>
          <w:rFonts w:ascii="Times New Roman" w:hAnsi="Times New Roman"/>
          <w:color w:val="000000" w:themeColor="text1"/>
          <w:sz w:val="24"/>
          <w:szCs w:val="24"/>
        </w:rPr>
        <w:t>en Colombia, p</w:t>
      </w:r>
      <w:r w:rsidR="00F24637" w:rsidRPr="00324CF9">
        <w:rPr>
          <w:rFonts w:ascii="Times New Roman" w:hAnsi="Times New Roman"/>
          <w:color w:val="000000" w:themeColor="text1"/>
          <w:sz w:val="24"/>
          <w:szCs w:val="24"/>
        </w:rPr>
        <w:t xml:space="preserve">ara lo cual el </w:t>
      </w:r>
      <w:r w:rsidR="004C2C59" w:rsidRPr="00324CF9">
        <w:rPr>
          <w:rFonts w:ascii="Times New Roman" w:hAnsi="Times New Roman"/>
          <w:color w:val="000000" w:themeColor="text1"/>
          <w:sz w:val="24"/>
          <w:szCs w:val="24"/>
        </w:rPr>
        <w:t xml:space="preserve">Gobierno Nacional a través del Ministerio de Transporte </w:t>
      </w:r>
      <w:r w:rsidR="00F24637" w:rsidRPr="00324CF9">
        <w:rPr>
          <w:rFonts w:ascii="Times New Roman" w:hAnsi="Times New Roman"/>
          <w:color w:val="000000" w:themeColor="text1"/>
          <w:sz w:val="24"/>
          <w:szCs w:val="24"/>
        </w:rPr>
        <w:t xml:space="preserve">generará las disposiciones y condiciones suficientes facultadas por esta ley para tal fin. </w:t>
      </w:r>
      <w:r w:rsidR="004C2C59" w:rsidRPr="00324CF9">
        <w:rPr>
          <w:rFonts w:ascii="Times New Roman" w:hAnsi="Times New Roman"/>
          <w:color w:val="000000" w:themeColor="text1"/>
          <w:sz w:val="24"/>
          <w:szCs w:val="24"/>
        </w:rPr>
        <w:t>Dentro de la coordinación, se integrará un sistema de participación y colaboración con la Fuerza Pública, con el objeto de gara</w:t>
      </w:r>
      <w:r w:rsidRPr="00324CF9">
        <w:rPr>
          <w:rFonts w:ascii="Times New Roman" w:hAnsi="Times New Roman"/>
          <w:color w:val="000000" w:themeColor="text1"/>
          <w:sz w:val="24"/>
          <w:szCs w:val="24"/>
        </w:rPr>
        <w:t>ntizar la seguridad del Sistema y sus usuarios.</w:t>
      </w:r>
    </w:p>
    <w:p w:rsidR="00F24637" w:rsidRPr="00324CF9" w:rsidRDefault="00F24637" w:rsidP="004C2C59">
      <w:pPr>
        <w:pStyle w:val="Sinespaciado"/>
        <w:jc w:val="both"/>
        <w:rPr>
          <w:rFonts w:ascii="Times New Roman" w:hAnsi="Times New Roman"/>
          <w:color w:val="000000" w:themeColor="text1"/>
          <w:sz w:val="24"/>
          <w:szCs w:val="24"/>
        </w:rPr>
      </w:pPr>
    </w:p>
    <w:p w:rsidR="00FC6860" w:rsidRPr="00324CF9" w:rsidRDefault="0005312C" w:rsidP="00FC6860">
      <w:pPr>
        <w:pStyle w:val="Sinespaciado"/>
        <w:jc w:val="both"/>
        <w:rPr>
          <w:rFonts w:ascii="Times New Roman" w:hAnsi="Times New Roman"/>
          <w:color w:val="000000" w:themeColor="text1"/>
          <w:sz w:val="24"/>
          <w:szCs w:val="24"/>
        </w:rPr>
      </w:pPr>
      <w:r w:rsidRPr="00324CF9">
        <w:rPr>
          <w:rFonts w:ascii="Times New Roman" w:hAnsi="Times New Roman"/>
          <w:color w:val="000000" w:themeColor="text1"/>
          <w:sz w:val="24"/>
          <w:szCs w:val="24"/>
        </w:rPr>
        <w:t>La necesidad de esta iniciativa se justifica teniendo en cuenta la prioridad que significa para el País un control más efectivo de</w:t>
      </w:r>
      <w:r w:rsidR="006045B2" w:rsidRPr="00324CF9">
        <w:rPr>
          <w:rFonts w:ascii="Times New Roman" w:hAnsi="Times New Roman"/>
          <w:color w:val="000000" w:themeColor="text1"/>
          <w:sz w:val="24"/>
          <w:szCs w:val="24"/>
        </w:rPr>
        <w:t>l flujo de</w:t>
      </w:r>
      <w:r w:rsidRPr="00324CF9">
        <w:rPr>
          <w:rFonts w:ascii="Times New Roman" w:hAnsi="Times New Roman"/>
          <w:color w:val="000000" w:themeColor="text1"/>
          <w:sz w:val="24"/>
          <w:szCs w:val="24"/>
        </w:rPr>
        <w:t xml:space="preserve"> los usuarios de</w:t>
      </w:r>
      <w:r w:rsidR="006045B2" w:rsidRPr="00324CF9">
        <w:rPr>
          <w:rFonts w:ascii="Times New Roman" w:hAnsi="Times New Roman"/>
          <w:color w:val="000000" w:themeColor="text1"/>
          <w:sz w:val="24"/>
          <w:szCs w:val="24"/>
        </w:rPr>
        <w:t xml:space="preserve"> </w:t>
      </w:r>
      <w:r w:rsidRPr="00324CF9">
        <w:rPr>
          <w:rFonts w:ascii="Times New Roman" w:hAnsi="Times New Roman"/>
          <w:color w:val="000000" w:themeColor="text1"/>
          <w:sz w:val="24"/>
          <w:szCs w:val="24"/>
        </w:rPr>
        <w:t>l</w:t>
      </w:r>
      <w:r w:rsidR="006045B2" w:rsidRPr="00324CF9">
        <w:rPr>
          <w:rFonts w:ascii="Times New Roman" w:hAnsi="Times New Roman"/>
          <w:color w:val="000000" w:themeColor="text1"/>
          <w:sz w:val="24"/>
          <w:szCs w:val="24"/>
        </w:rPr>
        <w:t xml:space="preserve">os diferentes sistemas de </w:t>
      </w:r>
      <w:r w:rsidRPr="00324CF9">
        <w:rPr>
          <w:rFonts w:ascii="Times New Roman" w:hAnsi="Times New Roman"/>
          <w:color w:val="000000" w:themeColor="text1"/>
          <w:sz w:val="24"/>
          <w:szCs w:val="24"/>
        </w:rPr>
        <w:t xml:space="preserve"> transporte </w:t>
      </w:r>
      <w:r w:rsidR="006045B2" w:rsidRPr="00324CF9">
        <w:rPr>
          <w:rFonts w:ascii="Times New Roman" w:hAnsi="Times New Roman"/>
          <w:color w:val="000000" w:themeColor="text1"/>
          <w:sz w:val="24"/>
          <w:szCs w:val="24"/>
        </w:rPr>
        <w:t>nacional, pues son los terminales</w:t>
      </w:r>
      <w:r w:rsidRPr="00324CF9">
        <w:rPr>
          <w:rFonts w:ascii="Times New Roman" w:hAnsi="Times New Roman"/>
          <w:color w:val="000000" w:themeColor="text1"/>
          <w:sz w:val="24"/>
          <w:szCs w:val="24"/>
        </w:rPr>
        <w:t xml:space="preserve"> puntos vulnerables donde la delincuencia incrementa sus actividades delictivas como; tráfico de personas, drogas, activos producto del narcotráfico, para lo cual el sistema objeto del presente proyecto de ley generará una herramienta efectiva que apoyará no solo la lucha contra la delincuencia sino un programa de control eficiente de flujo de personas.</w:t>
      </w:r>
      <w:r w:rsidR="00FC6860" w:rsidRPr="00324CF9">
        <w:rPr>
          <w:rFonts w:ascii="Times New Roman" w:hAnsi="Times New Roman"/>
          <w:color w:val="000000" w:themeColor="text1"/>
          <w:sz w:val="24"/>
          <w:szCs w:val="24"/>
        </w:rPr>
        <w:t xml:space="preserve"> Por otra parte, es importante precisar que el uso y manejo de los datos obtenidos serán contemplados y tratados bajos los preceptos constitucionales y legales vigentes.</w:t>
      </w:r>
    </w:p>
    <w:p w:rsidR="00F24637" w:rsidRPr="00324CF9" w:rsidRDefault="00F24637" w:rsidP="004C2C59">
      <w:pPr>
        <w:pStyle w:val="Sinespaciado"/>
        <w:jc w:val="both"/>
        <w:rPr>
          <w:rFonts w:ascii="Times New Roman" w:hAnsi="Times New Roman"/>
          <w:color w:val="000000" w:themeColor="text1"/>
          <w:sz w:val="24"/>
          <w:szCs w:val="24"/>
        </w:rPr>
      </w:pPr>
    </w:p>
    <w:p w:rsidR="00BC79AC" w:rsidRPr="00324CF9" w:rsidRDefault="00BC79AC" w:rsidP="00BC79AC">
      <w:pPr>
        <w:pStyle w:val="Sinespaciado"/>
        <w:jc w:val="both"/>
        <w:rPr>
          <w:rFonts w:ascii="Times New Roman" w:hAnsi="Times New Roman"/>
          <w:color w:val="000000" w:themeColor="text1"/>
          <w:sz w:val="24"/>
          <w:szCs w:val="24"/>
        </w:rPr>
      </w:pPr>
      <w:r w:rsidRPr="00324CF9">
        <w:rPr>
          <w:rFonts w:ascii="Times New Roman" w:hAnsi="Times New Roman"/>
          <w:color w:val="000000" w:themeColor="text1"/>
          <w:sz w:val="24"/>
          <w:szCs w:val="24"/>
        </w:rPr>
        <w:t xml:space="preserve">Según </w:t>
      </w:r>
      <w:proofErr w:type="spellStart"/>
      <w:r w:rsidRPr="00324CF9">
        <w:rPr>
          <w:rFonts w:ascii="Times New Roman" w:hAnsi="Times New Roman"/>
          <w:color w:val="000000" w:themeColor="text1"/>
          <w:sz w:val="24"/>
          <w:szCs w:val="24"/>
        </w:rPr>
        <w:t>Migracolombia</w:t>
      </w:r>
      <w:proofErr w:type="spellEnd"/>
      <w:r w:rsidRPr="00324CF9">
        <w:rPr>
          <w:rFonts w:ascii="Times New Roman" w:hAnsi="Times New Roman"/>
          <w:color w:val="000000" w:themeColor="text1"/>
          <w:sz w:val="24"/>
          <w:szCs w:val="24"/>
        </w:rPr>
        <w:t xml:space="preserve"> del Ministerio de Relaciones exteriores el Flujo de viajeros colombianos </w:t>
      </w:r>
      <w:r w:rsidR="003250A8" w:rsidRPr="00324CF9">
        <w:rPr>
          <w:rFonts w:ascii="Times New Roman" w:hAnsi="Times New Roman"/>
          <w:color w:val="000000" w:themeColor="text1"/>
          <w:sz w:val="24"/>
          <w:szCs w:val="24"/>
        </w:rPr>
        <w:t>por vía aérea</w:t>
      </w:r>
      <w:r w:rsidRPr="00324CF9">
        <w:rPr>
          <w:rFonts w:ascii="Times New Roman" w:hAnsi="Times New Roman"/>
          <w:color w:val="000000" w:themeColor="text1"/>
          <w:sz w:val="24"/>
          <w:szCs w:val="24"/>
        </w:rPr>
        <w:t xml:space="preserve"> </w:t>
      </w:r>
      <w:r w:rsidR="003250A8" w:rsidRPr="00324CF9">
        <w:rPr>
          <w:rFonts w:ascii="Times New Roman" w:hAnsi="Times New Roman"/>
          <w:color w:val="000000" w:themeColor="text1"/>
          <w:sz w:val="24"/>
          <w:szCs w:val="24"/>
        </w:rPr>
        <w:t xml:space="preserve">se mostró </w:t>
      </w:r>
      <w:r w:rsidRPr="00324CF9">
        <w:rPr>
          <w:rFonts w:ascii="Times New Roman" w:hAnsi="Times New Roman"/>
          <w:color w:val="000000" w:themeColor="text1"/>
          <w:sz w:val="24"/>
          <w:szCs w:val="24"/>
        </w:rPr>
        <w:t xml:space="preserve">de la siguiente forma: En marzo del 2013, se presentó el ingreso de 253.590 colombianos  y la salida de 298.004. En comparación con febrero de este año, se observa en la entrada de viajeros colombianos una variación de 25,44% con un crecimiento de 51.427 registros de ingreso. En relación con las salidas en el período comparado, se evidencia una variación de 32,50%, es decir, un aumento de 73.092 movimientos de salida. </w:t>
      </w:r>
    </w:p>
    <w:p w:rsidR="00BC79AC" w:rsidRPr="00324CF9" w:rsidRDefault="00BC79AC" w:rsidP="00BC79AC">
      <w:pPr>
        <w:pStyle w:val="Sinespaciado"/>
        <w:jc w:val="both"/>
        <w:rPr>
          <w:rFonts w:ascii="Times New Roman" w:hAnsi="Times New Roman"/>
          <w:color w:val="000000" w:themeColor="text1"/>
          <w:sz w:val="24"/>
          <w:szCs w:val="24"/>
        </w:rPr>
      </w:pPr>
    </w:p>
    <w:p w:rsidR="00BC79AC" w:rsidRPr="00324CF9" w:rsidRDefault="00BC79AC" w:rsidP="00BC79AC">
      <w:pPr>
        <w:pStyle w:val="Sinespaciado"/>
        <w:jc w:val="both"/>
        <w:rPr>
          <w:rFonts w:ascii="Times New Roman" w:hAnsi="Times New Roman"/>
          <w:color w:val="000000" w:themeColor="text1"/>
          <w:sz w:val="24"/>
          <w:szCs w:val="24"/>
        </w:rPr>
      </w:pPr>
      <w:r w:rsidRPr="00324CF9">
        <w:rPr>
          <w:rFonts w:ascii="Times New Roman" w:hAnsi="Times New Roman"/>
          <w:color w:val="000000" w:themeColor="text1"/>
          <w:sz w:val="24"/>
          <w:szCs w:val="24"/>
        </w:rPr>
        <w:t xml:space="preserve">En lo que respecta a la comparación del flujo de viajeros colombianos entre marzo de 2012 y marzo de 2013, se tiene que en relación con las entradas de colombianos se presentó un aumento del 32,35%, creciendo en 61.990 registros. Por su parte, la salida de viajeros colombianos al exterior se incrementó en 20,82%, variando en 51.351 registros. (Fuente: </w:t>
      </w:r>
      <w:hyperlink r:id="rId6" w:history="1">
        <w:r w:rsidRPr="00324CF9">
          <w:rPr>
            <w:rStyle w:val="Hipervnculo"/>
            <w:rFonts w:ascii="Times New Roman" w:hAnsi="Times New Roman"/>
            <w:color w:val="000000" w:themeColor="text1"/>
            <w:sz w:val="24"/>
            <w:szCs w:val="24"/>
          </w:rPr>
          <w:t>http://www.migracioncolombia.gov.co/phocadownload/boletin_migratorio_Marzo.pdf</w:t>
        </w:r>
      </w:hyperlink>
      <w:r w:rsidRPr="00324CF9">
        <w:rPr>
          <w:rFonts w:ascii="Times New Roman" w:hAnsi="Times New Roman"/>
          <w:color w:val="000000" w:themeColor="text1"/>
          <w:sz w:val="24"/>
          <w:szCs w:val="24"/>
        </w:rPr>
        <w:t xml:space="preserve">) </w:t>
      </w:r>
    </w:p>
    <w:p w:rsidR="00BC79AC" w:rsidRPr="00324CF9" w:rsidRDefault="00BC79AC" w:rsidP="00BC79AC">
      <w:pPr>
        <w:pStyle w:val="Sinespaciado"/>
        <w:jc w:val="both"/>
        <w:rPr>
          <w:rFonts w:ascii="Times New Roman" w:hAnsi="Times New Roman"/>
          <w:color w:val="000000" w:themeColor="text1"/>
          <w:sz w:val="24"/>
          <w:szCs w:val="24"/>
        </w:rPr>
      </w:pPr>
    </w:p>
    <w:p w:rsidR="00B90028" w:rsidRPr="00324CF9" w:rsidRDefault="00BC79AC" w:rsidP="00BC79AC">
      <w:pPr>
        <w:pStyle w:val="Sinespaciado"/>
        <w:jc w:val="both"/>
        <w:rPr>
          <w:rFonts w:ascii="Times New Roman" w:hAnsi="Times New Roman"/>
          <w:color w:val="000000" w:themeColor="text1"/>
          <w:sz w:val="24"/>
          <w:szCs w:val="24"/>
        </w:rPr>
      </w:pPr>
      <w:r w:rsidRPr="00324CF9">
        <w:rPr>
          <w:rFonts w:ascii="Times New Roman" w:hAnsi="Times New Roman"/>
          <w:color w:val="000000" w:themeColor="text1"/>
          <w:sz w:val="24"/>
          <w:szCs w:val="24"/>
        </w:rPr>
        <w:t>A su vez señala la misma fuente que: En marzo de 2013, el principal destino de los colombianos fue Estados Unidos con el 30,4%, seguido de Venezuela con el 17,3%; Ecuador 9,6%; Panamá 8,8%; México 5,2% y España 5,2%. Al comparar los principales destinos de colombianos entre febrero y marzo de 2013, se evidencia que todos presentaron aumento, destacándose República Dominicana con el 91,4%; Chile el 64,3%; Ecuador el 52,2% y México con el 47,3%, entre los más destacados.</w:t>
      </w:r>
      <w:r w:rsidR="00B90028" w:rsidRPr="00324CF9">
        <w:rPr>
          <w:rFonts w:ascii="Times New Roman" w:hAnsi="Times New Roman"/>
          <w:color w:val="000000" w:themeColor="text1"/>
          <w:sz w:val="24"/>
          <w:szCs w:val="24"/>
        </w:rPr>
        <w:t xml:space="preserve"> Indicando lo anterior, que el flujo de viajeros en Colombia es una cifra ascendente y que requiere  este fenómeno de controles más estrictos y seguros que brinden al Estado y los usuarios mayor tranquilidad.</w:t>
      </w:r>
    </w:p>
    <w:p w:rsidR="003250A8" w:rsidRPr="00324CF9" w:rsidRDefault="003250A8" w:rsidP="00BC79AC">
      <w:pPr>
        <w:pStyle w:val="Sinespaciado"/>
        <w:jc w:val="both"/>
        <w:rPr>
          <w:rFonts w:ascii="Times New Roman" w:hAnsi="Times New Roman"/>
          <w:color w:val="000000" w:themeColor="text1"/>
          <w:sz w:val="24"/>
          <w:szCs w:val="24"/>
        </w:rPr>
      </w:pPr>
    </w:p>
    <w:p w:rsidR="003250A8" w:rsidRPr="00324CF9" w:rsidRDefault="003250A8" w:rsidP="00BC79AC">
      <w:pPr>
        <w:pStyle w:val="Sinespaciado"/>
        <w:jc w:val="both"/>
        <w:rPr>
          <w:rFonts w:ascii="Times New Roman" w:hAnsi="Times New Roman"/>
          <w:color w:val="000000" w:themeColor="text1"/>
          <w:sz w:val="24"/>
          <w:szCs w:val="24"/>
        </w:rPr>
      </w:pPr>
      <w:r w:rsidRPr="00324CF9">
        <w:rPr>
          <w:rFonts w:ascii="Times New Roman" w:hAnsi="Times New Roman"/>
          <w:color w:val="000000" w:themeColor="text1"/>
          <w:sz w:val="24"/>
          <w:szCs w:val="24"/>
        </w:rPr>
        <w:t xml:space="preserve">En los terminales de transporte terrestre intermunicipal  y nacional se informó </w:t>
      </w:r>
      <w:r w:rsidR="00C2400A" w:rsidRPr="00324CF9">
        <w:rPr>
          <w:rFonts w:ascii="Times New Roman" w:hAnsi="Times New Roman"/>
          <w:color w:val="000000" w:themeColor="text1"/>
          <w:sz w:val="24"/>
          <w:szCs w:val="24"/>
        </w:rPr>
        <w:t xml:space="preserve">que </w:t>
      </w:r>
      <w:r w:rsidR="00B77334" w:rsidRPr="00324CF9">
        <w:rPr>
          <w:rFonts w:ascii="Times New Roman" w:hAnsi="Times New Roman"/>
          <w:color w:val="000000" w:themeColor="text1"/>
          <w:sz w:val="24"/>
          <w:szCs w:val="24"/>
        </w:rPr>
        <w:t xml:space="preserve">en lo corrido del año 2013, mensualmente a excepción de los meses de noviembre y diciembre se </w:t>
      </w:r>
      <w:r w:rsidR="00B77334" w:rsidRPr="00324CF9">
        <w:rPr>
          <w:rFonts w:ascii="Times New Roman" w:hAnsi="Times New Roman"/>
          <w:color w:val="000000" w:themeColor="text1"/>
          <w:sz w:val="24"/>
          <w:szCs w:val="24"/>
        </w:rPr>
        <w:lastRenderedPageBreak/>
        <w:t xml:space="preserve">transportaron un promedio </w:t>
      </w:r>
      <w:r w:rsidR="00C2400A" w:rsidRPr="00324CF9">
        <w:rPr>
          <w:rFonts w:ascii="Times New Roman" w:hAnsi="Times New Roman"/>
          <w:color w:val="000000" w:themeColor="text1"/>
          <w:sz w:val="24"/>
          <w:szCs w:val="24"/>
        </w:rPr>
        <w:t>850 mil personas, en todo el País,</w:t>
      </w:r>
      <w:r w:rsidR="00EA3E15" w:rsidRPr="00324CF9">
        <w:rPr>
          <w:rFonts w:ascii="Times New Roman" w:hAnsi="Times New Roman"/>
          <w:color w:val="000000" w:themeColor="text1"/>
          <w:sz w:val="24"/>
          <w:szCs w:val="24"/>
        </w:rPr>
        <w:t xml:space="preserve"> lo que indica el alto flujo de usuarios del transporte intermunicipal, esta iniciativa permitirá ejercer un control más efectivo y seguro de estos sistemas evitando que la delincuencia haga de estos terminales focos de actos en contra de la ley y el bienestar de los colombia</w:t>
      </w:r>
      <w:r w:rsidR="00B77334" w:rsidRPr="00324CF9">
        <w:rPr>
          <w:rFonts w:ascii="Times New Roman" w:hAnsi="Times New Roman"/>
          <w:color w:val="000000" w:themeColor="text1"/>
          <w:sz w:val="24"/>
          <w:szCs w:val="24"/>
        </w:rPr>
        <w:t>n</w:t>
      </w:r>
      <w:r w:rsidR="00EA3E15" w:rsidRPr="00324CF9">
        <w:rPr>
          <w:rFonts w:ascii="Times New Roman" w:hAnsi="Times New Roman"/>
          <w:color w:val="000000" w:themeColor="text1"/>
          <w:sz w:val="24"/>
          <w:szCs w:val="24"/>
        </w:rPr>
        <w:t>os.</w:t>
      </w:r>
    </w:p>
    <w:p w:rsidR="00D51ECC" w:rsidRPr="00324CF9" w:rsidRDefault="00D51ECC" w:rsidP="00BC79AC">
      <w:pPr>
        <w:pStyle w:val="Sinespaciado"/>
        <w:jc w:val="both"/>
        <w:rPr>
          <w:rFonts w:ascii="Times New Roman" w:hAnsi="Times New Roman"/>
          <w:color w:val="000000" w:themeColor="text1"/>
          <w:sz w:val="24"/>
          <w:szCs w:val="24"/>
        </w:rPr>
      </w:pPr>
    </w:p>
    <w:p w:rsidR="00D51ECC" w:rsidRPr="00324CF9" w:rsidRDefault="00D51ECC" w:rsidP="00BC79AC">
      <w:pPr>
        <w:pStyle w:val="Sinespaciado"/>
        <w:jc w:val="both"/>
        <w:rPr>
          <w:rFonts w:ascii="Times New Roman" w:hAnsi="Times New Roman"/>
          <w:color w:val="000000" w:themeColor="text1"/>
          <w:sz w:val="24"/>
          <w:szCs w:val="24"/>
        </w:rPr>
      </w:pPr>
      <w:r w:rsidRPr="00324CF9">
        <w:rPr>
          <w:rFonts w:ascii="Times New Roman" w:hAnsi="Times New Roman"/>
          <w:color w:val="000000" w:themeColor="text1"/>
          <w:sz w:val="24"/>
          <w:szCs w:val="24"/>
        </w:rPr>
        <w:t xml:space="preserve">En cuanto a la identificación biométrica es importante señalar que: La Identificación biométrica es la verificación de la identidad de una persona basado en características de su cuerpo o de su comportamiento, utilizando por ejemplo su mano, el iris de su ojo, su voz o su cara en el reconocimiento facial. Las huellas dactilares son las únicas legalmente reconocidas como prueba fidedigna de identidad. </w:t>
      </w:r>
      <w:r w:rsidR="00217FF5" w:rsidRPr="00324CF9">
        <w:rPr>
          <w:rFonts w:ascii="Times New Roman" w:hAnsi="Times New Roman"/>
          <w:color w:val="000000" w:themeColor="text1"/>
          <w:sz w:val="24"/>
          <w:szCs w:val="24"/>
        </w:rPr>
        <w:t xml:space="preserve">El sistema tiene un índice de seguridad del 99.9% ya que verifica la identidad de una persona, basada en las características de sus huellas digitales. </w:t>
      </w:r>
      <w:r w:rsidRPr="00324CF9">
        <w:rPr>
          <w:rFonts w:ascii="Times New Roman" w:hAnsi="Times New Roman"/>
          <w:color w:val="000000" w:themeColor="text1"/>
          <w:sz w:val="24"/>
          <w:szCs w:val="24"/>
        </w:rPr>
        <w:t>Es un sistema que además de ser efectivo, es cómodo de aplicar y la autentic</w:t>
      </w:r>
      <w:r w:rsidR="002D69BD" w:rsidRPr="00324CF9">
        <w:rPr>
          <w:rFonts w:ascii="Times New Roman" w:hAnsi="Times New Roman"/>
          <w:color w:val="000000" w:themeColor="text1"/>
          <w:sz w:val="24"/>
          <w:szCs w:val="24"/>
        </w:rPr>
        <w:t>ación se obtiene rápidamente, garantizando así que en los puestos migratorios donde se implemente el</w:t>
      </w:r>
      <w:r w:rsidR="002D69BD" w:rsidRPr="00324CF9">
        <w:rPr>
          <w:rFonts w:ascii="Times New Roman" w:hAnsi="Times New Roman"/>
          <w:b/>
          <w:i/>
          <w:color w:val="000000" w:themeColor="text1"/>
          <w:sz w:val="24"/>
          <w:szCs w:val="24"/>
        </w:rPr>
        <w:t xml:space="preserve"> </w:t>
      </w:r>
      <w:r w:rsidR="002D69BD" w:rsidRPr="00324CF9">
        <w:rPr>
          <w:rFonts w:ascii="Times New Roman" w:hAnsi="Times New Roman"/>
          <w:color w:val="000000" w:themeColor="text1"/>
          <w:sz w:val="24"/>
          <w:szCs w:val="24"/>
        </w:rPr>
        <w:t>Sistema de Identificación Biométrico en los Aeropuertos a Nivel Nacional se logré incorporar los datos de quienes son usuarios del transporte aéreo.</w:t>
      </w:r>
      <w:r w:rsidR="00217FF5" w:rsidRPr="00324CF9">
        <w:rPr>
          <w:color w:val="000000" w:themeColor="text1"/>
        </w:rPr>
        <w:t xml:space="preserve"> </w:t>
      </w:r>
    </w:p>
    <w:p w:rsidR="00FC6860" w:rsidRPr="00324CF9" w:rsidRDefault="00FC6860" w:rsidP="004C2C59">
      <w:pPr>
        <w:pStyle w:val="Sinespaciado"/>
        <w:jc w:val="both"/>
        <w:rPr>
          <w:rFonts w:ascii="Times New Roman" w:hAnsi="Times New Roman"/>
          <w:color w:val="000000" w:themeColor="text1"/>
          <w:sz w:val="24"/>
          <w:szCs w:val="24"/>
        </w:rPr>
      </w:pPr>
    </w:p>
    <w:p w:rsidR="000270B5" w:rsidRPr="00324CF9" w:rsidRDefault="000270B5" w:rsidP="004C2C59">
      <w:pPr>
        <w:pStyle w:val="Sinespaciado"/>
        <w:jc w:val="both"/>
        <w:rPr>
          <w:rFonts w:ascii="Times New Roman" w:hAnsi="Times New Roman"/>
          <w:color w:val="000000" w:themeColor="text1"/>
          <w:sz w:val="24"/>
          <w:szCs w:val="24"/>
        </w:rPr>
      </w:pPr>
      <w:r w:rsidRPr="00324CF9">
        <w:rPr>
          <w:rFonts w:ascii="Times New Roman" w:hAnsi="Times New Roman"/>
          <w:color w:val="000000" w:themeColor="text1"/>
          <w:sz w:val="24"/>
          <w:szCs w:val="24"/>
        </w:rPr>
        <w:t>Contenido del Proyecto de ley: La iniciativa cuenta con: Seis títulos y once artículos así:</w:t>
      </w:r>
    </w:p>
    <w:p w:rsidR="000270B5" w:rsidRPr="00324CF9" w:rsidRDefault="000270B5" w:rsidP="004C2C59">
      <w:pPr>
        <w:pStyle w:val="Sinespaciado"/>
        <w:jc w:val="both"/>
        <w:rPr>
          <w:rFonts w:ascii="Times New Roman" w:hAnsi="Times New Roman"/>
          <w:color w:val="000000" w:themeColor="text1"/>
          <w:sz w:val="24"/>
          <w:szCs w:val="24"/>
        </w:rPr>
      </w:pPr>
    </w:p>
    <w:p w:rsidR="000270B5" w:rsidRPr="00324CF9" w:rsidRDefault="000270B5" w:rsidP="000270B5">
      <w:pPr>
        <w:pStyle w:val="Sinespaciado"/>
        <w:jc w:val="both"/>
        <w:rPr>
          <w:rFonts w:ascii="Times New Roman" w:hAnsi="Times New Roman"/>
          <w:color w:val="000000" w:themeColor="text1"/>
          <w:sz w:val="24"/>
          <w:szCs w:val="24"/>
        </w:rPr>
      </w:pPr>
      <w:r w:rsidRPr="00324CF9">
        <w:rPr>
          <w:rFonts w:ascii="Times New Roman" w:hAnsi="Times New Roman"/>
          <w:color w:val="000000" w:themeColor="text1"/>
          <w:sz w:val="24"/>
          <w:szCs w:val="24"/>
        </w:rPr>
        <w:t>El TITULO I contiene el objeto y ámbito de aplicación; el TITULO II integra y crea el</w:t>
      </w:r>
      <w:r w:rsidRPr="00324CF9">
        <w:rPr>
          <w:rFonts w:ascii="Times New Roman" w:hAnsi="Times New Roman"/>
          <w:b/>
          <w:color w:val="000000" w:themeColor="text1"/>
          <w:sz w:val="24"/>
          <w:szCs w:val="24"/>
        </w:rPr>
        <w:t xml:space="preserve"> </w:t>
      </w:r>
      <w:r w:rsidRPr="00324CF9">
        <w:rPr>
          <w:rFonts w:ascii="Times New Roman" w:hAnsi="Times New Roman"/>
          <w:color w:val="000000" w:themeColor="text1"/>
          <w:sz w:val="24"/>
          <w:szCs w:val="24"/>
        </w:rPr>
        <w:t>sistema de identificación biométrico de seguridad en los aeropuertos</w:t>
      </w:r>
      <w:r w:rsidR="00C2400A" w:rsidRPr="00324CF9">
        <w:rPr>
          <w:rFonts w:ascii="Times New Roman" w:hAnsi="Times New Roman"/>
          <w:color w:val="000000" w:themeColor="text1"/>
          <w:sz w:val="24"/>
          <w:szCs w:val="24"/>
        </w:rPr>
        <w:t>,</w:t>
      </w:r>
      <w:r w:rsidR="00C2400A" w:rsidRPr="00324CF9">
        <w:rPr>
          <w:color w:val="000000" w:themeColor="text1"/>
        </w:rPr>
        <w:t xml:space="preserve"> </w:t>
      </w:r>
      <w:r w:rsidR="00C2400A" w:rsidRPr="00324CF9">
        <w:rPr>
          <w:rFonts w:ascii="Times New Roman" w:hAnsi="Times New Roman"/>
          <w:color w:val="000000" w:themeColor="text1"/>
          <w:sz w:val="24"/>
          <w:szCs w:val="24"/>
        </w:rPr>
        <w:t>terminales de transporte terrestre y marítimo</w:t>
      </w:r>
      <w:r w:rsidRPr="00324CF9">
        <w:rPr>
          <w:rFonts w:ascii="Times New Roman" w:hAnsi="Times New Roman"/>
          <w:color w:val="000000" w:themeColor="text1"/>
          <w:sz w:val="24"/>
          <w:szCs w:val="24"/>
        </w:rPr>
        <w:t xml:space="preserve"> a nivel nacional; el TITULO III genera los componentes y funciones del sistema de identificación biométrico de seguridad en los aeropuertos</w:t>
      </w:r>
      <w:r w:rsidR="00C2400A" w:rsidRPr="00324CF9">
        <w:rPr>
          <w:rFonts w:ascii="Times New Roman" w:hAnsi="Times New Roman"/>
          <w:color w:val="000000" w:themeColor="text1"/>
          <w:sz w:val="24"/>
          <w:szCs w:val="24"/>
        </w:rPr>
        <w:t>, terminales de transporte terrestre y marítimo</w:t>
      </w:r>
      <w:r w:rsidRPr="00324CF9">
        <w:rPr>
          <w:rFonts w:ascii="Times New Roman" w:hAnsi="Times New Roman"/>
          <w:color w:val="000000" w:themeColor="text1"/>
          <w:sz w:val="24"/>
          <w:szCs w:val="24"/>
        </w:rPr>
        <w:t xml:space="preserve"> a nivel nacional; el TÍTULO IV hace referencia a la dirección y la coordinación del sistema de identificación biométrico; el TÍTULO V versa sobre la implementación y obligatoriedad y el TÍTULO VI con la vigencia.</w:t>
      </w:r>
    </w:p>
    <w:p w:rsidR="002D69BD" w:rsidRPr="00324CF9" w:rsidRDefault="002D69BD" w:rsidP="000270B5">
      <w:pPr>
        <w:pStyle w:val="Sinespaciado"/>
        <w:jc w:val="both"/>
        <w:rPr>
          <w:rFonts w:ascii="Times New Roman" w:hAnsi="Times New Roman"/>
          <w:color w:val="000000" w:themeColor="text1"/>
          <w:sz w:val="24"/>
          <w:szCs w:val="24"/>
        </w:rPr>
      </w:pPr>
    </w:p>
    <w:p w:rsidR="002D69BD" w:rsidRPr="00324CF9" w:rsidRDefault="002D69BD" w:rsidP="000270B5">
      <w:pPr>
        <w:pStyle w:val="Sinespaciado"/>
        <w:jc w:val="both"/>
        <w:rPr>
          <w:rFonts w:ascii="Times New Roman" w:hAnsi="Times New Roman"/>
          <w:color w:val="000000" w:themeColor="text1"/>
          <w:sz w:val="24"/>
          <w:szCs w:val="24"/>
        </w:rPr>
      </w:pPr>
    </w:p>
    <w:p w:rsidR="002D69BD" w:rsidRDefault="002D69BD" w:rsidP="00324CF9">
      <w:pPr>
        <w:pStyle w:val="Sinespaciado"/>
        <w:jc w:val="both"/>
        <w:rPr>
          <w:rFonts w:ascii="Times New Roman" w:hAnsi="Times New Roman"/>
          <w:color w:val="000000" w:themeColor="text1"/>
          <w:sz w:val="24"/>
          <w:szCs w:val="24"/>
        </w:rPr>
      </w:pPr>
    </w:p>
    <w:p w:rsidR="00324CF9" w:rsidRPr="00324CF9" w:rsidRDefault="00324CF9" w:rsidP="00324CF9">
      <w:pPr>
        <w:pStyle w:val="Sinespaciado"/>
        <w:jc w:val="both"/>
        <w:rPr>
          <w:rFonts w:ascii="Times New Roman" w:hAnsi="Times New Roman"/>
          <w:color w:val="000000" w:themeColor="text1"/>
          <w:sz w:val="24"/>
          <w:szCs w:val="24"/>
        </w:rPr>
      </w:pPr>
    </w:p>
    <w:p w:rsidR="002D69BD" w:rsidRPr="00324CF9" w:rsidRDefault="002D69BD" w:rsidP="00324CF9">
      <w:pPr>
        <w:pStyle w:val="Sinespaciado"/>
        <w:jc w:val="both"/>
        <w:rPr>
          <w:rFonts w:ascii="Times New Roman" w:hAnsi="Times New Roman"/>
          <w:color w:val="000000" w:themeColor="text1"/>
          <w:sz w:val="24"/>
          <w:szCs w:val="24"/>
        </w:rPr>
      </w:pPr>
    </w:p>
    <w:p w:rsidR="002D69BD" w:rsidRPr="00324CF9" w:rsidRDefault="00324CF9" w:rsidP="00324CF9">
      <w:pPr>
        <w:shd w:val="clear" w:color="auto" w:fill="FFFFFF"/>
        <w:spacing w:after="0" w:line="240" w:lineRule="auto"/>
        <w:jc w:val="both"/>
        <w:outlineLvl w:val="2"/>
        <w:rPr>
          <w:rFonts w:ascii="Times New Roman" w:eastAsia="Times New Roman" w:hAnsi="Times New Roman"/>
          <w:b/>
          <w:color w:val="000000" w:themeColor="text1"/>
          <w:sz w:val="24"/>
          <w:szCs w:val="24"/>
          <w:lang w:eastAsia="es-CO"/>
        </w:rPr>
      </w:pPr>
      <w:r>
        <w:rPr>
          <w:rFonts w:ascii="Times New Roman" w:eastAsia="Times New Roman" w:hAnsi="Times New Roman"/>
          <w:b/>
          <w:color w:val="000000" w:themeColor="text1"/>
          <w:sz w:val="24"/>
          <w:szCs w:val="24"/>
          <w:lang w:eastAsia="es-CO"/>
        </w:rPr>
        <w:t xml:space="preserve">JORGE HERNANDO PEDRAZA </w:t>
      </w:r>
    </w:p>
    <w:p w:rsidR="002D69BD" w:rsidRPr="00324CF9" w:rsidRDefault="00324CF9" w:rsidP="00324CF9">
      <w:pPr>
        <w:shd w:val="clear" w:color="auto" w:fill="FFFFFF"/>
        <w:spacing w:after="0" w:line="240" w:lineRule="auto"/>
        <w:jc w:val="both"/>
        <w:outlineLvl w:val="2"/>
        <w:rPr>
          <w:rFonts w:ascii="Times New Roman" w:eastAsia="Times New Roman" w:hAnsi="Times New Roman"/>
          <w:color w:val="000000" w:themeColor="text1"/>
          <w:sz w:val="24"/>
          <w:szCs w:val="24"/>
          <w:lang w:eastAsia="es-CO"/>
        </w:rPr>
      </w:pPr>
      <w:r>
        <w:rPr>
          <w:rFonts w:ascii="Times New Roman" w:eastAsia="Times New Roman" w:hAnsi="Times New Roman"/>
          <w:color w:val="000000" w:themeColor="text1"/>
          <w:sz w:val="24"/>
          <w:szCs w:val="24"/>
          <w:lang w:eastAsia="es-CO"/>
        </w:rPr>
        <w:t xml:space="preserve">Senador </w:t>
      </w:r>
    </w:p>
    <w:p w:rsidR="002D69BD" w:rsidRPr="00324CF9" w:rsidRDefault="002D69BD" w:rsidP="00324CF9">
      <w:pPr>
        <w:pStyle w:val="Sinespaciado"/>
        <w:jc w:val="both"/>
        <w:rPr>
          <w:rFonts w:ascii="Times New Roman" w:hAnsi="Times New Roman"/>
          <w:b/>
          <w:color w:val="000000" w:themeColor="text1"/>
          <w:sz w:val="24"/>
          <w:szCs w:val="24"/>
        </w:rPr>
      </w:pPr>
    </w:p>
    <w:p w:rsidR="000270B5" w:rsidRPr="00324CF9" w:rsidRDefault="000270B5" w:rsidP="00324CF9">
      <w:pPr>
        <w:pStyle w:val="Sinespaciado"/>
        <w:jc w:val="both"/>
        <w:rPr>
          <w:rFonts w:ascii="Times New Roman" w:hAnsi="Times New Roman"/>
          <w:b/>
          <w:color w:val="000000" w:themeColor="text1"/>
          <w:sz w:val="24"/>
          <w:szCs w:val="24"/>
        </w:rPr>
      </w:pPr>
    </w:p>
    <w:p w:rsidR="000270B5" w:rsidRPr="00324CF9" w:rsidRDefault="000270B5" w:rsidP="00324CF9">
      <w:pPr>
        <w:pStyle w:val="Sinespaciado"/>
        <w:jc w:val="both"/>
        <w:rPr>
          <w:rFonts w:ascii="Times New Roman" w:hAnsi="Times New Roman"/>
          <w:color w:val="000000" w:themeColor="text1"/>
          <w:sz w:val="24"/>
          <w:szCs w:val="24"/>
        </w:rPr>
      </w:pPr>
    </w:p>
    <w:p w:rsidR="000270B5" w:rsidRPr="00324CF9" w:rsidRDefault="000270B5" w:rsidP="004C2C59">
      <w:pPr>
        <w:pStyle w:val="Sinespaciado"/>
        <w:jc w:val="both"/>
        <w:rPr>
          <w:rFonts w:ascii="Times New Roman" w:hAnsi="Times New Roman"/>
          <w:color w:val="000000" w:themeColor="text1"/>
          <w:sz w:val="24"/>
          <w:szCs w:val="24"/>
        </w:rPr>
      </w:pPr>
    </w:p>
    <w:p w:rsidR="000270B5" w:rsidRPr="00324CF9" w:rsidRDefault="000270B5" w:rsidP="004C2C59">
      <w:pPr>
        <w:pStyle w:val="Sinespaciado"/>
        <w:jc w:val="both"/>
        <w:rPr>
          <w:rFonts w:ascii="Times New Roman" w:hAnsi="Times New Roman"/>
          <w:color w:val="000000" w:themeColor="text1"/>
          <w:sz w:val="24"/>
          <w:szCs w:val="24"/>
        </w:rPr>
      </w:pPr>
    </w:p>
    <w:p w:rsidR="004C2C59" w:rsidRPr="00324CF9" w:rsidRDefault="004C2C59" w:rsidP="004C2C59">
      <w:pPr>
        <w:pStyle w:val="Sinespaciado"/>
        <w:jc w:val="both"/>
        <w:rPr>
          <w:rFonts w:ascii="Times New Roman" w:hAnsi="Times New Roman"/>
          <w:color w:val="000000" w:themeColor="text1"/>
          <w:sz w:val="24"/>
          <w:szCs w:val="24"/>
        </w:rPr>
      </w:pPr>
    </w:p>
    <w:p w:rsidR="00E24291" w:rsidRPr="00324CF9" w:rsidRDefault="00E24291" w:rsidP="00E24291">
      <w:pPr>
        <w:pStyle w:val="Sinespaciado"/>
        <w:jc w:val="both"/>
        <w:rPr>
          <w:rFonts w:ascii="Times New Roman" w:hAnsi="Times New Roman"/>
          <w:b/>
          <w:color w:val="000000" w:themeColor="text1"/>
          <w:sz w:val="24"/>
          <w:szCs w:val="24"/>
        </w:rPr>
      </w:pPr>
    </w:p>
    <w:p w:rsidR="00E24291" w:rsidRPr="00324CF9" w:rsidRDefault="00E24291" w:rsidP="00017E63">
      <w:pPr>
        <w:spacing w:after="0" w:line="240" w:lineRule="auto"/>
        <w:jc w:val="both"/>
        <w:rPr>
          <w:rFonts w:ascii="Times New Roman" w:hAnsi="Times New Roman"/>
          <w:color w:val="000000" w:themeColor="text1"/>
          <w:sz w:val="24"/>
          <w:szCs w:val="24"/>
        </w:rPr>
      </w:pPr>
    </w:p>
    <w:sectPr w:rsidR="00E24291" w:rsidRPr="00324CF9" w:rsidSect="00DF240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FE142D"/>
    <w:multiLevelType w:val="hybridMultilevel"/>
    <w:tmpl w:val="754C555E"/>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31D7472A"/>
    <w:multiLevelType w:val="hybridMultilevel"/>
    <w:tmpl w:val="957C59CC"/>
    <w:lvl w:ilvl="0" w:tplc="240A0017">
      <w:start w:val="1"/>
      <w:numFmt w:val="lowerLetter"/>
      <w:lvlText w:val="%1)"/>
      <w:lvlJc w:val="left"/>
      <w:pPr>
        <w:ind w:left="502" w:hanging="360"/>
      </w:p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2">
    <w:nsid w:val="59D63E8A"/>
    <w:multiLevelType w:val="hybridMultilevel"/>
    <w:tmpl w:val="FE32640C"/>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63895D8D"/>
    <w:multiLevelType w:val="hybridMultilevel"/>
    <w:tmpl w:val="CA940B4E"/>
    <w:lvl w:ilvl="0" w:tplc="4B9C2250">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0515"/>
    <w:rsid w:val="00017E63"/>
    <w:rsid w:val="000270B5"/>
    <w:rsid w:val="0005312C"/>
    <w:rsid w:val="001126F4"/>
    <w:rsid w:val="001B2399"/>
    <w:rsid w:val="00217FF5"/>
    <w:rsid w:val="00291B65"/>
    <w:rsid w:val="002D69BD"/>
    <w:rsid w:val="00322A87"/>
    <w:rsid w:val="00324CF9"/>
    <w:rsid w:val="003250A8"/>
    <w:rsid w:val="003843F3"/>
    <w:rsid w:val="003C2670"/>
    <w:rsid w:val="003D3435"/>
    <w:rsid w:val="00404AA2"/>
    <w:rsid w:val="0046276C"/>
    <w:rsid w:val="004771E2"/>
    <w:rsid w:val="004932EE"/>
    <w:rsid w:val="004A6174"/>
    <w:rsid w:val="004C2C59"/>
    <w:rsid w:val="004E7DC6"/>
    <w:rsid w:val="004F67CB"/>
    <w:rsid w:val="00502528"/>
    <w:rsid w:val="0058206B"/>
    <w:rsid w:val="006045B2"/>
    <w:rsid w:val="006105A7"/>
    <w:rsid w:val="006967E6"/>
    <w:rsid w:val="00781AF8"/>
    <w:rsid w:val="008E0AB9"/>
    <w:rsid w:val="00930F6B"/>
    <w:rsid w:val="00960515"/>
    <w:rsid w:val="00972130"/>
    <w:rsid w:val="00994FC3"/>
    <w:rsid w:val="009B1964"/>
    <w:rsid w:val="009E7EED"/>
    <w:rsid w:val="009F6ABF"/>
    <w:rsid w:val="00A02520"/>
    <w:rsid w:val="00A1772F"/>
    <w:rsid w:val="00A268D1"/>
    <w:rsid w:val="00A61980"/>
    <w:rsid w:val="00A7227D"/>
    <w:rsid w:val="00A8201E"/>
    <w:rsid w:val="00B6462C"/>
    <w:rsid w:val="00B77334"/>
    <w:rsid w:val="00B90028"/>
    <w:rsid w:val="00BC79AC"/>
    <w:rsid w:val="00BD67FC"/>
    <w:rsid w:val="00BD761B"/>
    <w:rsid w:val="00C035C7"/>
    <w:rsid w:val="00C2400A"/>
    <w:rsid w:val="00C65B33"/>
    <w:rsid w:val="00C84477"/>
    <w:rsid w:val="00C90CCD"/>
    <w:rsid w:val="00C93C77"/>
    <w:rsid w:val="00D51ECC"/>
    <w:rsid w:val="00D57E61"/>
    <w:rsid w:val="00D720EC"/>
    <w:rsid w:val="00D965AC"/>
    <w:rsid w:val="00DB18F2"/>
    <w:rsid w:val="00DF2406"/>
    <w:rsid w:val="00E16593"/>
    <w:rsid w:val="00E24291"/>
    <w:rsid w:val="00E26040"/>
    <w:rsid w:val="00E74902"/>
    <w:rsid w:val="00EA3E15"/>
    <w:rsid w:val="00F24637"/>
    <w:rsid w:val="00F25465"/>
    <w:rsid w:val="00F60227"/>
    <w:rsid w:val="00F97E07"/>
    <w:rsid w:val="00FB155B"/>
    <w:rsid w:val="00FC686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E63"/>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960515"/>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C035C7"/>
    <w:rPr>
      <w:rFonts w:ascii="Times New Roman" w:hAnsi="Times New Roman"/>
      <w:sz w:val="24"/>
      <w:szCs w:val="24"/>
    </w:rPr>
  </w:style>
  <w:style w:type="character" w:styleId="Hipervnculo">
    <w:name w:val="Hyperlink"/>
    <w:basedOn w:val="Fuentedeprrafopredeter"/>
    <w:uiPriority w:val="99"/>
    <w:unhideWhenUsed/>
    <w:rsid w:val="00C035C7"/>
    <w:rPr>
      <w:color w:val="0000FF" w:themeColor="hyperlink"/>
      <w:u w:val="single"/>
    </w:rPr>
  </w:style>
  <w:style w:type="character" w:customStyle="1" w:styleId="apple-converted-space">
    <w:name w:val="apple-converted-space"/>
    <w:basedOn w:val="Fuentedeprrafopredeter"/>
    <w:rsid w:val="00017E63"/>
  </w:style>
  <w:style w:type="paragraph" w:styleId="Textodeglobo">
    <w:name w:val="Balloon Text"/>
    <w:basedOn w:val="Normal"/>
    <w:link w:val="TextodegloboCar"/>
    <w:uiPriority w:val="99"/>
    <w:semiHidden/>
    <w:unhideWhenUsed/>
    <w:rsid w:val="00E1659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16593"/>
    <w:rPr>
      <w:rFonts w:ascii="Segoe UI" w:eastAsia="Calibr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E63"/>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960515"/>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C035C7"/>
    <w:rPr>
      <w:rFonts w:ascii="Times New Roman" w:hAnsi="Times New Roman"/>
      <w:sz w:val="24"/>
      <w:szCs w:val="24"/>
    </w:rPr>
  </w:style>
  <w:style w:type="character" w:styleId="Hipervnculo">
    <w:name w:val="Hyperlink"/>
    <w:basedOn w:val="Fuentedeprrafopredeter"/>
    <w:uiPriority w:val="99"/>
    <w:unhideWhenUsed/>
    <w:rsid w:val="00C035C7"/>
    <w:rPr>
      <w:color w:val="0000FF" w:themeColor="hyperlink"/>
      <w:u w:val="single"/>
    </w:rPr>
  </w:style>
  <w:style w:type="character" w:customStyle="1" w:styleId="apple-converted-space">
    <w:name w:val="apple-converted-space"/>
    <w:basedOn w:val="Fuentedeprrafopredeter"/>
    <w:rsid w:val="00017E63"/>
  </w:style>
  <w:style w:type="paragraph" w:styleId="Textodeglobo">
    <w:name w:val="Balloon Text"/>
    <w:basedOn w:val="Normal"/>
    <w:link w:val="TextodegloboCar"/>
    <w:uiPriority w:val="99"/>
    <w:semiHidden/>
    <w:unhideWhenUsed/>
    <w:rsid w:val="00E1659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16593"/>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6669904">
      <w:bodyDiv w:val="1"/>
      <w:marLeft w:val="0"/>
      <w:marRight w:val="0"/>
      <w:marTop w:val="0"/>
      <w:marBottom w:val="0"/>
      <w:divBdr>
        <w:top w:val="none" w:sz="0" w:space="0" w:color="auto"/>
        <w:left w:val="none" w:sz="0" w:space="0" w:color="auto"/>
        <w:bottom w:val="none" w:sz="0" w:space="0" w:color="auto"/>
        <w:right w:val="none" w:sz="0" w:space="0" w:color="auto"/>
      </w:divBdr>
    </w:div>
    <w:div w:id="399449951">
      <w:bodyDiv w:val="1"/>
      <w:marLeft w:val="0"/>
      <w:marRight w:val="0"/>
      <w:marTop w:val="0"/>
      <w:marBottom w:val="0"/>
      <w:divBdr>
        <w:top w:val="none" w:sz="0" w:space="0" w:color="auto"/>
        <w:left w:val="none" w:sz="0" w:space="0" w:color="auto"/>
        <w:bottom w:val="none" w:sz="0" w:space="0" w:color="auto"/>
        <w:right w:val="none" w:sz="0" w:space="0" w:color="auto"/>
      </w:divBdr>
    </w:div>
    <w:div w:id="1392997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igracioncolombia.gov.co/phocadownload/boletin_migratorio_Marzo.pd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1765</Words>
  <Characters>9713</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Diego</dc:creator>
  <cp:lastModifiedBy>admin</cp:lastModifiedBy>
  <cp:revision>3</cp:revision>
  <cp:lastPrinted>2014-07-22T17:05:00Z</cp:lastPrinted>
  <dcterms:created xsi:type="dcterms:W3CDTF">2014-07-22T17:05:00Z</dcterms:created>
  <dcterms:modified xsi:type="dcterms:W3CDTF">2014-07-22T17:05:00Z</dcterms:modified>
</cp:coreProperties>
</file>