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AAF" w:rsidRPr="00106525" w:rsidRDefault="00A73C80" w:rsidP="00A73C80">
      <w:pPr>
        <w:spacing w:after="0" w:line="240" w:lineRule="auto"/>
        <w:jc w:val="center"/>
        <w:rPr>
          <w:rFonts w:ascii="Tahoma" w:hAnsi="Tahoma" w:cs="Tahoma"/>
          <w:b/>
          <w:sz w:val="28"/>
          <w:szCs w:val="28"/>
        </w:rPr>
      </w:pPr>
      <w:r w:rsidRPr="00106525">
        <w:rPr>
          <w:rFonts w:ascii="Tahoma" w:hAnsi="Tahoma" w:cs="Tahoma"/>
          <w:b/>
          <w:sz w:val="28"/>
          <w:szCs w:val="28"/>
        </w:rPr>
        <w:t>PROYECTO DE LEY No</w:t>
      </w:r>
      <w:r w:rsidR="00D50E99">
        <w:rPr>
          <w:rFonts w:ascii="Tahoma" w:hAnsi="Tahoma" w:cs="Tahoma"/>
          <w:b/>
          <w:sz w:val="28"/>
          <w:szCs w:val="28"/>
        </w:rPr>
        <w:t xml:space="preserve"> 096</w:t>
      </w:r>
      <w:r w:rsidR="005429EF" w:rsidRPr="00106525">
        <w:rPr>
          <w:rFonts w:ascii="Tahoma" w:hAnsi="Tahoma" w:cs="Tahoma"/>
          <w:b/>
          <w:sz w:val="28"/>
          <w:szCs w:val="28"/>
        </w:rPr>
        <w:t xml:space="preserve"> 2013 </w:t>
      </w:r>
    </w:p>
    <w:p w:rsidR="00710AAF" w:rsidRPr="00106525" w:rsidRDefault="00710AAF" w:rsidP="00A73C80">
      <w:pPr>
        <w:spacing w:after="0" w:line="240" w:lineRule="auto"/>
        <w:jc w:val="center"/>
        <w:rPr>
          <w:rFonts w:ascii="Tahoma" w:hAnsi="Tahoma" w:cs="Tahoma"/>
          <w:b/>
          <w:sz w:val="28"/>
          <w:szCs w:val="28"/>
        </w:rPr>
      </w:pPr>
    </w:p>
    <w:p w:rsidR="00A73C80" w:rsidRPr="00106525" w:rsidRDefault="00A73C80" w:rsidP="00A73C80">
      <w:pPr>
        <w:spacing w:after="0" w:line="240" w:lineRule="auto"/>
        <w:jc w:val="center"/>
        <w:rPr>
          <w:rFonts w:ascii="Tahoma" w:hAnsi="Tahoma" w:cs="Tahoma"/>
          <w:sz w:val="28"/>
          <w:szCs w:val="28"/>
        </w:rPr>
      </w:pPr>
      <w:r w:rsidRPr="00106525">
        <w:rPr>
          <w:rFonts w:ascii="Tahoma" w:hAnsi="Tahoma" w:cs="Tahoma"/>
          <w:sz w:val="28"/>
          <w:szCs w:val="28"/>
        </w:rPr>
        <w:t>“Por medio de la cual se reglamenta el horario de la jornada escolar para los menores que cursan hasta quinto grado de básica primaria, con el fin de lograr un desarrollo integral de las nuevas generaciones”</w:t>
      </w:r>
    </w:p>
    <w:p w:rsidR="00A73C80" w:rsidRPr="00106525" w:rsidRDefault="00A73C80" w:rsidP="009A439E">
      <w:pPr>
        <w:spacing w:after="0" w:line="240" w:lineRule="auto"/>
        <w:rPr>
          <w:rFonts w:ascii="Tahoma" w:hAnsi="Tahoma" w:cs="Tahoma"/>
          <w:sz w:val="28"/>
          <w:szCs w:val="28"/>
        </w:rPr>
      </w:pPr>
    </w:p>
    <w:p w:rsidR="00A73C80" w:rsidRPr="00106525" w:rsidRDefault="00A73C80" w:rsidP="00A73C80">
      <w:pPr>
        <w:spacing w:after="0" w:line="240" w:lineRule="auto"/>
        <w:jc w:val="center"/>
        <w:rPr>
          <w:rFonts w:ascii="Tahoma" w:hAnsi="Tahoma" w:cs="Tahoma"/>
          <w:b/>
          <w:sz w:val="28"/>
          <w:szCs w:val="28"/>
          <w:lang w:val="es-ES_tradnl"/>
        </w:rPr>
      </w:pPr>
      <w:r w:rsidRPr="00106525">
        <w:rPr>
          <w:rFonts w:ascii="Tahoma" w:hAnsi="Tahoma" w:cs="Tahoma"/>
          <w:b/>
          <w:sz w:val="28"/>
          <w:szCs w:val="28"/>
          <w:lang w:val="es-ES_tradnl"/>
        </w:rPr>
        <w:t xml:space="preserve">El Congreso de Colombia </w:t>
      </w:r>
    </w:p>
    <w:p w:rsidR="001A45B4" w:rsidRPr="00106525" w:rsidRDefault="001A45B4" w:rsidP="00A73C80">
      <w:pPr>
        <w:spacing w:after="0" w:line="240" w:lineRule="auto"/>
        <w:jc w:val="center"/>
        <w:rPr>
          <w:rFonts w:ascii="Tahoma" w:hAnsi="Tahoma" w:cs="Tahoma"/>
          <w:b/>
          <w:sz w:val="28"/>
          <w:szCs w:val="28"/>
          <w:lang w:val="es-ES_tradnl"/>
        </w:rPr>
      </w:pPr>
    </w:p>
    <w:p w:rsidR="00A73C80" w:rsidRPr="00106525" w:rsidRDefault="00A73C80" w:rsidP="00A73C80">
      <w:pPr>
        <w:spacing w:after="0" w:line="240" w:lineRule="auto"/>
        <w:jc w:val="center"/>
        <w:rPr>
          <w:rFonts w:ascii="Tahoma" w:hAnsi="Tahoma" w:cs="Tahoma"/>
          <w:b/>
          <w:sz w:val="28"/>
          <w:szCs w:val="28"/>
          <w:lang w:val="es-ES_tradnl"/>
        </w:rPr>
      </w:pPr>
      <w:r w:rsidRPr="00106525">
        <w:rPr>
          <w:rFonts w:ascii="Tahoma" w:hAnsi="Tahoma" w:cs="Tahoma"/>
          <w:b/>
          <w:sz w:val="28"/>
          <w:szCs w:val="28"/>
          <w:lang w:val="es-ES_tradnl"/>
        </w:rPr>
        <w:t>DECRETA:</w:t>
      </w:r>
    </w:p>
    <w:p w:rsidR="00A73C80" w:rsidRPr="00106525" w:rsidRDefault="00A73C80" w:rsidP="009A439E">
      <w:pPr>
        <w:spacing w:after="0" w:line="240" w:lineRule="auto"/>
        <w:rPr>
          <w:rFonts w:ascii="Tahoma" w:hAnsi="Tahoma" w:cs="Tahoma"/>
          <w:b/>
          <w:sz w:val="28"/>
          <w:szCs w:val="28"/>
          <w:lang w:val="es-ES_tradnl"/>
        </w:rPr>
      </w:pPr>
    </w:p>
    <w:p w:rsidR="00A73C80" w:rsidRPr="00106525" w:rsidRDefault="00A73C80" w:rsidP="00A73C80">
      <w:pPr>
        <w:spacing w:after="0" w:line="240" w:lineRule="auto"/>
        <w:jc w:val="center"/>
        <w:rPr>
          <w:rFonts w:ascii="Tahoma" w:hAnsi="Tahoma" w:cs="Tahoma"/>
          <w:b/>
          <w:sz w:val="28"/>
          <w:szCs w:val="28"/>
          <w:lang w:val="es-ES_tradnl"/>
        </w:rPr>
      </w:pPr>
      <w:r w:rsidRPr="00106525">
        <w:rPr>
          <w:rFonts w:ascii="Tahoma" w:hAnsi="Tahoma" w:cs="Tahoma"/>
          <w:b/>
          <w:sz w:val="28"/>
          <w:szCs w:val="28"/>
          <w:lang w:val="es-ES_tradnl"/>
        </w:rPr>
        <w:t>CAPÍTULO I</w:t>
      </w:r>
    </w:p>
    <w:p w:rsidR="00A73C80" w:rsidRPr="00106525" w:rsidRDefault="00A73C80" w:rsidP="00A73C80">
      <w:pPr>
        <w:spacing w:after="0" w:line="240" w:lineRule="auto"/>
        <w:jc w:val="center"/>
        <w:rPr>
          <w:rFonts w:ascii="Tahoma" w:hAnsi="Tahoma" w:cs="Tahoma"/>
          <w:b/>
          <w:sz w:val="28"/>
          <w:szCs w:val="28"/>
          <w:lang w:val="es-ES_tradnl"/>
        </w:rPr>
      </w:pPr>
      <w:r w:rsidRPr="00106525">
        <w:rPr>
          <w:rFonts w:ascii="Tahoma" w:hAnsi="Tahoma" w:cs="Tahoma"/>
          <w:b/>
          <w:sz w:val="28"/>
          <w:szCs w:val="28"/>
          <w:lang w:val="es-ES_tradnl"/>
        </w:rPr>
        <w:t>TITULO I</w:t>
      </w:r>
    </w:p>
    <w:p w:rsidR="00710AAF" w:rsidRPr="00106525" w:rsidRDefault="00710AAF" w:rsidP="00A73C80">
      <w:pPr>
        <w:spacing w:after="0" w:line="240" w:lineRule="auto"/>
        <w:jc w:val="center"/>
        <w:rPr>
          <w:rFonts w:ascii="Tahoma" w:hAnsi="Tahoma" w:cs="Tahoma"/>
          <w:b/>
          <w:i/>
          <w:sz w:val="28"/>
          <w:szCs w:val="28"/>
        </w:rPr>
      </w:pPr>
    </w:p>
    <w:p w:rsidR="00387C40" w:rsidRPr="00106525" w:rsidRDefault="00387C40" w:rsidP="00A73C80">
      <w:pPr>
        <w:spacing w:after="0" w:line="240" w:lineRule="auto"/>
        <w:jc w:val="center"/>
        <w:rPr>
          <w:rFonts w:ascii="Tahoma" w:hAnsi="Tahoma" w:cs="Tahoma"/>
          <w:b/>
          <w:i/>
          <w:sz w:val="28"/>
          <w:szCs w:val="28"/>
        </w:rPr>
      </w:pPr>
    </w:p>
    <w:p w:rsidR="00A73C80" w:rsidRPr="00106525" w:rsidRDefault="005429EF" w:rsidP="00A73C80">
      <w:pPr>
        <w:spacing w:after="0" w:line="240" w:lineRule="auto"/>
        <w:jc w:val="center"/>
        <w:rPr>
          <w:rFonts w:ascii="Tahoma" w:hAnsi="Tahoma" w:cs="Tahoma"/>
          <w:b/>
          <w:i/>
          <w:sz w:val="28"/>
          <w:szCs w:val="28"/>
        </w:rPr>
      </w:pPr>
      <w:r w:rsidRPr="00106525">
        <w:rPr>
          <w:rFonts w:ascii="Tahoma" w:hAnsi="Tahoma" w:cs="Tahoma"/>
          <w:b/>
          <w:i/>
          <w:sz w:val="28"/>
          <w:szCs w:val="28"/>
        </w:rPr>
        <w:t>OBJETO Y ÁMBITO DE APLICACIÓN</w:t>
      </w:r>
    </w:p>
    <w:p w:rsidR="00A73C80" w:rsidRPr="00106525" w:rsidRDefault="00A73C80" w:rsidP="009A439E">
      <w:pPr>
        <w:spacing w:after="0" w:line="240" w:lineRule="auto"/>
        <w:rPr>
          <w:rFonts w:ascii="Tahoma" w:hAnsi="Tahoma" w:cs="Tahoma"/>
          <w:b/>
          <w:i/>
          <w:sz w:val="28"/>
          <w:szCs w:val="28"/>
        </w:rPr>
      </w:pPr>
    </w:p>
    <w:p w:rsidR="00387C40" w:rsidRPr="00106525" w:rsidRDefault="00387C40" w:rsidP="009A439E">
      <w:pPr>
        <w:spacing w:after="0" w:line="240" w:lineRule="auto"/>
        <w:rPr>
          <w:rFonts w:ascii="Tahoma" w:hAnsi="Tahoma" w:cs="Tahoma"/>
          <w:b/>
          <w:i/>
          <w:sz w:val="28"/>
          <w:szCs w:val="28"/>
        </w:rPr>
      </w:pPr>
    </w:p>
    <w:p w:rsidR="00A73C80" w:rsidRPr="00106525" w:rsidRDefault="00387C40" w:rsidP="00A73C80">
      <w:pPr>
        <w:spacing w:after="0" w:line="240" w:lineRule="auto"/>
        <w:jc w:val="both"/>
        <w:rPr>
          <w:rFonts w:ascii="Tahoma" w:hAnsi="Tahoma" w:cs="Tahoma"/>
          <w:sz w:val="28"/>
          <w:szCs w:val="28"/>
        </w:rPr>
      </w:pPr>
      <w:r w:rsidRPr="00106525">
        <w:rPr>
          <w:rFonts w:ascii="Tahoma" w:hAnsi="Tahoma" w:cs="Tahoma"/>
          <w:b/>
          <w:sz w:val="28"/>
          <w:szCs w:val="28"/>
        </w:rPr>
        <w:t>ARTÍCULO PRIMERO</w:t>
      </w:r>
      <w:r w:rsidR="00A73C80" w:rsidRPr="00106525">
        <w:rPr>
          <w:rFonts w:ascii="Tahoma" w:hAnsi="Tahoma" w:cs="Tahoma"/>
          <w:b/>
          <w:sz w:val="28"/>
          <w:szCs w:val="28"/>
        </w:rPr>
        <w:t>:</w:t>
      </w:r>
      <w:r w:rsidR="00A73C80" w:rsidRPr="00106525">
        <w:rPr>
          <w:rFonts w:ascii="Tahoma" w:hAnsi="Tahoma" w:cs="Tahoma"/>
          <w:b/>
          <w:sz w:val="28"/>
          <w:szCs w:val="28"/>
        </w:rPr>
        <w:tab/>
        <w:t>Objeto:</w:t>
      </w:r>
      <w:r w:rsidR="00A73C80" w:rsidRPr="00106525">
        <w:rPr>
          <w:rFonts w:ascii="Tahoma" w:hAnsi="Tahoma" w:cs="Tahoma"/>
          <w:sz w:val="28"/>
          <w:szCs w:val="28"/>
        </w:rPr>
        <w:t xml:space="preserve"> Con el fin de lograr un desarrollo integral de las nuevas generaciones del País y teniendo en cuenta la prevalencia de los derechos de los niños, reglaméntese el horario de la jornada de clases para los estudiantes que cursan hasta el grado quinto de básica primaria.</w:t>
      </w:r>
    </w:p>
    <w:p w:rsidR="00A73C80" w:rsidRPr="00106525" w:rsidRDefault="00A73C80" w:rsidP="00A73C80">
      <w:pPr>
        <w:spacing w:after="0" w:line="240" w:lineRule="auto"/>
        <w:jc w:val="both"/>
        <w:rPr>
          <w:rFonts w:ascii="Tahoma" w:hAnsi="Tahoma" w:cs="Tahoma"/>
          <w:sz w:val="28"/>
          <w:szCs w:val="28"/>
        </w:rPr>
      </w:pPr>
    </w:p>
    <w:p w:rsidR="00A73C80" w:rsidRPr="00106525" w:rsidRDefault="00387C40" w:rsidP="00A73C80">
      <w:pPr>
        <w:spacing w:after="0" w:line="240" w:lineRule="auto"/>
        <w:jc w:val="both"/>
        <w:rPr>
          <w:rFonts w:ascii="Tahoma" w:hAnsi="Tahoma" w:cs="Tahoma"/>
          <w:sz w:val="28"/>
          <w:szCs w:val="28"/>
        </w:rPr>
      </w:pPr>
      <w:r w:rsidRPr="00106525">
        <w:rPr>
          <w:rFonts w:ascii="Tahoma" w:hAnsi="Tahoma" w:cs="Tahoma"/>
          <w:b/>
          <w:sz w:val="28"/>
          <w:szCs w:val="28"/>
        </w:rPr>
        <w:t>ARTÍCULO SEGUNDO</w:t>
      </w:r>
      <w:r w:rsidR="00A73C80" w:rsidRPr="00106525">
        <w:rPr>
          <w:rFonts w:ascii="Tahoma" w:hAnsi="Tahoma" w:cs="Tahoma"/>
          <w:b/>
          <w:sz w:val="28"/>
          <w:szCs w:val="28"/>
        </w:rPr>
        <w:t>:</w:t>
      </w:r>
      <w:r w:rsidR="00A73C80" w:rsidRPr="00106525">
        <w:rPr>
          <w:rFonts w:ascii="Tahoma" w:hAnsi="Tahoma" w:cs="Tahoma"/>
          <w:b/>
          <w:sz w:val="28"/>
          <w:szCs w:val="28"/>
        </w:rPr>
        <w:tab/>
        <w:t>Ámbito de aplicación</w:t>
      </w:r>
      <w:r w:rsidR="00A73C80" w:rsidRPr="00106525">
        <w:rPr>
          <w:rFonts w:ascii="Tahoma" w:hAnsi="Tahoma" w:cs="Tahoma"/>
          <w:sz w:val="28"/>
          <w:szCs w:val="28"/>
        </w:rPr>
        <w:t>: La presente normatividad aplica para toda la población escolar del país, que pertenece al Sistema de Educación Colombiana que cursan educación inicial, educación preescolar y educación básica en el nivel primaria, es decir hasta el grado quinto.</w:t>
      </w:r>
    </w:p>
    <w:p w:rsidR="00A73C80" w:rsidRPr="00106525" w:rsidRDefault="00A73C80" w:rsidP="00A73C80">
      <w:pPr>
        <w:spacing w:after="0" w:line="240" w:lineRule="auto"/>
        <w:jc w:val="both"/>
        <w:rPr>
          <w:rFonts w:ascii="Tahoma" w:hAnsi="Tahoma" w:cs="Tahoma"/>
          <w:sz w:val="28"/>
          <w:szCs w:val="28"/>
        </w:rPr>
      </w:pPr>
    </w:p>
    <w:p w:rsidR="00A73C80" w:rsidRPr="00106525" w:rsidRDefault="00A73C80" w:rsidP="00A73C80">
      <w:pPr>
        <w:spacing w:after="0" w:line="240" w:lineRule="auto"/>
        <w:jc w:val="both"/>
        <w:rPr>
          <w:rFonts w:ascii="Tahoma" w:hAnsi="Tahoma" w:cs="Tahoma"/>
          <w:sz w:val="28"/>
          <w:szCs w:val="28"/>
        </w:rPr>
      </w:pPr>
      <w:r w:rsidRPr="00106525">
        <w:rPr>
          <w:rFonts w:ascii="Tahoma" w:hAnsi="Tahoma" w:cs="Tahoma"/>
          <w:sz w:val="28"/>
          <w:szCs w:val="28"/>
        </w:rPr>
        <w:t>De igual forma, aplica para todas las Instituciones Educativas del país, esto es</w:t>
      </w:r>
      <w:r w:rsidR="00710AAF" w:rsidRPr="00106525">
        <w:rPr>
          <w:rFonts w:ascii="Tahoma" w:hAnsi="Tahoma" w:cs="Tahoma"/>
          <w:sz w:val="28"/>
          <w:szCs w:val="28"/>
        </w:rPr>
        <w:t>,</w:t>
      </w:r>
      <w:r w:rsidRPr="00106525">
        <w:rPr>
          <w:rFonts w:ascii="Tahoma" w:hAnsi="Tahoma" w:cs="Tahoma"/>
          <w:sz w:val="28"/>
          <w:szCs w:val="28"/>
        </w:rPr>
        <w:t xml:space="preserve"> tanto públicas como privadas.</w:t>
      </w:r>
    </w:p>
    <w:p w:rsidR="00387C40" w:rsidRPr="00106525" w:rsidRDefault="00387C40" w:rsidP="00A73C80">
      <w:pPr>
        <w:spacing w:after="0" w:line="240" w:lineRule="auto"/>
        <w:jc w:val="both"/>
        <w:rPr>
          <w:rFonts w:ascii="Tahoma" w:hAnsi="Tahoma" w:cs="Tahoma"/>
          <w:sz w:val="28"/>
          <w:szCs w:val="28"/>
        </w:rPr>
      </w:pPr>
    </w:p>
    <w:p w:rsidR="00387C40" w:rsidRPr="00106525" w:rsidRDefault="00387C40" w:rsidP="00A73C80">
      <w:pPr>
        <w:spacing w:after="0" w:line="240" w:lineRule="auto"/>
        <w:jc w:val="both"/>
        <w:rPr>
          <w:rFonts w:ascii="Tahoma" w:hAnsi="Tahoma" w:cs="Tahoma"/>
          <w:sz w:val="28"/>
          <w:szCs w:val="28"/>
        </w:rPr>
      </w:pPr>
      <w:r w:rsidRPr="00106525">
        <w:rPr>
          <w:rFonts w:ascii="Tahoma" w:hAnsi="Tahoma" w:cs="Tahoma"/>
          <w:b/>
          <w:sz w:val="28"/>
          <w:szCs w:val="28"/>
        </w:rPr>
        <w:t>ARTICULO TERCERO</w:t>
      </w:r>
      <w:r w:rsidRPr="00106525">
        <w:rPr>
          <w:rFonts w:ascii="Tahoma" w:hAnsi="Tahoma" w:cs="Tahoma"/>
          <w:sz w:val="28"/>
          <w:szCs w:val="28"/>
        </w:rPr>
        <w:t xml:space="preserve">: </w:t>
      </w:r>
      <w:r w:rsidRPr="00106525">
        <w:rPr>
          <w:rFonts w:ascii="Tahoma" w:hAnsi="Tahoma" w:cs="Tahoma"/>
          <w:b/>
          <w:sz w:val="28"/>
          <w:szCs w:val="28"/>
        </w:rPr>
        <w:t>Corresponsabilidad.</w:t>
      </w:r>
      <w:r w:rsidRPr="00106525">
        <w:rPr>
          <w:rFonts w:ascii="Tahoma" w:hAnsi="Tahoma" w:cs="Tahoma"/>
          <w:sz w:val="28"/>
          <w:szCs w:val="28"/>
        </w:rPr>
        <w:t xml:space="preserve">-  Para todos los efectos jurídicos y legales, lo estipulado en la presente Ley tendrá concordancia con lo establecido en </w:t>
      </w:r>
      <w:r w:rsidR="001A45B4" w:rsidRPr="00106525">
        <w:rPr>
          <w:rFonts w:ascii="Tahoma" w:hAnsi="Tahoma" w:cs="Tahoma"/>
          <w:sz w:val="28"/>
          <w:szCs w:val="28"/>
        </w:rPr>
        <w:t xml:space="preserve">la Constitución Política, </w:t>
      </w:r>
      <w:r w:rsidRPr="00106525">
        <w:rPr>
          <w:rFonts w:ascii="Tahoma" w:hAnsi="Tahoma" w:cs="Tahoma"/>
          <w:sz w:val="28"/>
          <w:szCs w:val="28"/>
        </w:rPr>
        <w:t xml:space="preserve">las leyes 115 de 1994 y 1029 de 2006 y demás normas sobre la materia.  </w:t>
      </w:r>
    </w:p>
    <w:p w:rsidR="00A73C80" w:rsidRPr="00106525" w:rsidRDefault="00A73C80" w:rsidP="00A73C80">
      <w:pPr>
        <w:spacing w:after="0" w:line="240" w:lineRule="auto"/>
        <w:jc w:val="both"/>
        <w:rPr>
          <w:rFonts w:ascii="Tahoma" w:hAnsi="Tahoma" w:cs="Tahoma"/>
          <w:sz w:val="28"/>
          <w:szCs w:val="28"/>
        </w:rPr>
      </w:pPr>
    </w:p>
    <w:p w:rsidR="00A73C80" w:rsidRPr="00106525" w:rsidRDefault="00A73C80" w:rsidP="00A73C80">
      <w:pPr>
        <w:spacing w:after="0" w:line="240" w:lineRule="auto"/>
        <w:jc w:val="both"/>
        <w:rPr>
          <w:rFonts w:ascii="Tahoma" w:hAnsi="Tahoma" w:cs="Tahoma"/>
          <w:sz w:val="28"/>
          <w:szCs w:val="28"/>
        </w:rPr>
      </w:pPr>
    </w:p>
    <w:p w:rsidR="00387C40" w:rsidRPr="00106525" w:rsidRDefault="00387C40" w:rsidP="00A73C80">
      <w:pPr>
        <w:spacing w:after="0" w:line="240" w:lineRule="auto"/>
        <w:jc w:val="center"/>
        <w:rPr>
          <w:rFonts w:ascii="Tahoma" w:hAnsi="Tahoma" w:cs="Tahoma"/>
          <w:b/>
          <w:sz w:val="28"/>
          <w:szCs w:val="28"/>
        </w:rPr>
      </w:pPr>
    </w:p>
    <w:p w:rsidR="00387C40" w:rsidRPr="00106525" w:rsidRDefault="00387C40" w:rsidP="00A73C80">
      <w:pPr>
        <w:spacing w:after="0" w:line="240" w:lineRule="auto"/>
        <w:jc w:val="center"/>
        <w:rPr>
          <w:rFonts w:ascii="Tahoma" w:hAnsi="Tahoma" w:cs="Tahoma"/>
          <w:b/>
          <w:sz w:val="28"/>
          <w:szCs w:val="28"/>
        </w:rPr>
      </w:pPr>
    </w:p>
    <w:p w:rsidR="00387C40" w:rsidRPr="00106525" w:rsidRDefault="00387C40" w:rsidP="00A73C80">
      <w:pPr>
        <w:spacing w:after="0" w:line="240" w:lineRule="auto"/>
        <w:jc w:val="center"/>
        <w:rPr>
          <w:rFonts w:ascii="Tahoma" w:hAnsi="Tahoma" w:cs="Tahoma"/>
          <w:b/>
          <w:sz w:val="28"/>
          <w:szCs w:val="28"/>
        </w:rPr>
      </w:pPr>
    </w:p>
    <w:p w:rsidR="00387C40" w:rsidRPr="00106525" w:rsidRDefault="00387C40" w:rsidP="00A73C80">
      <w:pPr>
        <w:spacing w:after="0" w:line="240" w:lineRule="auto"/>
        <w:jc w:val="center"/>
        <w:rPr>
          <w:rFonts w:ascii="Tahoma" w:hAnsi="Tahoma" w:cs="Tahoma"/>
          <w:b/>
          <w:sz w:val="28"/>
          <w:szCs w:val="28"/>
        </w:rPr>
      </w:pPr>
    </w:p>
    <w:p w:rsidR="00387C40" w:rsidRPr="00106525" w:rsidRDefault="00387C40" w:rsidP="00A73C80">
      <w:pPr>
        <w:spacing w:after="0" w:line="240" w:lineRule="auto"/>
        <w:jc w:val="center"/>
        <w:rPr>
          <w:rFonts w:ascii="Tahoma" w:hAnsi="Tahoma" w:cs="Tahoma"/>
          <w:b/>
          <w:sz w:val="28"/>
          <w:szCs w:val="28"/>
        </w:rPr>
      </w:pPr>
    </w:p>
    <w:p w:rsidR="00387C40" w:rsidRPr="00106525" w:rsidRDefault="00387C40" w:rsidP="00A73C80">
      <w:pPr>
        <w:spacing w:after="0" w:line="240" w:lineRule="auto"/>
        <w:jc w:val="center"/>
        <w:rPr>
          <w:rFonts w:ascii="Tahoma" w:hAnsi="Tahoma" w:cs="Tahoma"/>
          <w:b/>
          <w:sz w:val="28"/>
          <w:szCs w:val="28"/>
        </w:rPr>
      </w:pPr>
    </w:p>
    <w:p w:rsidR="00387C40" w:rsidRPr="00106525" w:rsidRDefault="00387C40" w:rsidP="00A73C80">
      <w:pPr>
        <w:spacing w:after="0" w:line="240" w:lineRule="auto"/>
        <w:jc w:val="center"/>
        <w:rPr>
          <w:rFonts w:ascii="Tahoma" w:hAnsi="Tahoma" w:cs="Tahoma"/>
          <w:b/>
          <w:sz w:val="28"/>
          <w:szCs w:val="28"/>
        </w:rPr>
      </w:pPr>
    </w:p>
    <w:p w:rsidR="00A73C80" w:rsidRPr="00106525" w:rsidRDefault="00A73C80" w:rsidP="00A73C80">
      <w:pPr>
        <w:spacing w:after="0" w:line="240" w:lineRule="auto"/>
        <w:jc w:val="center"/>
        <w:rPr>
          <w:rFonts w:ascii="Tahoma" w:hAnsi="Tahoma" w:cs="Tahoma"/>
          <w:b/>
          <w:sz w:val="28"/>
          <w:szCs w:val="28"/>
        </w:rPr>
      </w:pPr>
      <w:r w:rsidRPr="00106525">
        <w:rPr>
          <w:rFonts w:ascii="Tahoma" w:hAnsi="Tahoma" w:cs="Tahoma"/>
          <w:b/>
          <w:sz w:val="28"/>
          <w:szCs w:val="28"/>
        </w:rPr>
        <w:t>TITULO II</w:t>
      </w:r>
    </w:p>
    <w:p w:rsidR="00710AAF" w:rsidRPr="00106525" w:rsidRDefault="00710AAF" w:rsidP="00A73C80">
      <w:pPr>
        <w:spacing w:after="0" w:line="240" w:lineRule="auto"/>
        <w:jc w:val="center"/>
        <w:rPr>
          <w:rFonts w:ascii="Tahoma" w:hAnsi="Tahoma" w:cs="Tahoma"/>
          <w:b/>
          <w:sz w:val="28"/>
          <w:szCs w:val="28"/>
        </w:rPr>
      </w:pPr>
    </w:p>
    <w:p w:rsidR="00A73C80" w:rsidRPr="00106525" w:rsidRDefault="00A73C80" w:rsidP="00A73C80">
      <w:pPr>
        <w:spacing w:after="0" w:line="240" w:lineRule="auto"/>
        <w:jc w:val="center"/>
        <w:rPr>
          <w:rFonts w:ascii="Tahoma" w:hAnsi="Tahoma" w:cs="Tahoma"/>
          <w:b/>
          <w:sz w:val="28"/>
          <w:szCs w:val="28"/>
        </w:rPr>
      </w:pPr>
      <w:r w:rsidRPr="00106525">
        <w:rPr>
          <w:rFonts w:ascii="Tahoma" w:hAnsi="Tahoma" w:cs="Tahoma"/>
          <w:b/>
          <w:sz w:val="28"/>
          <w:szCs w:val="28"/>
        </w:rPr>
        <w:t>Estudio Previo y Reglamentación de Horario</w:t>
      </w:r>
    </w:p>
    <w:p w:rsidR="00A73C80" w:rsidRPr="00106525" w:rsidRDefault="00A73C80" w:rsidP="00A73C80">
      <w:pPr>
        <w:spacing w:after="0" w:line="240" w:lineRule="auto"/>
        <w:jc w:val="both"/>
        <w:rPr>
          <w:rFonts w:ascii="Tahoma" w:hAnsi="Tahoma" w:cs="Tahoma"/>
          <w:sz w:val="28"/>
          <w:szCs w:val="28"/>
        </w:rPr>
      </w:pPr>
    </w:p>
    <w:p w:rsidR="00A73C80" w:rsidRPr="00106525" w:rsidRDefault="00387C40" w:rsidP="00A73C80">
      <w:pPr>
        <w:spacing w:after="0" w:line="240" w:lineRule="auto"/>
        <w:jc w:val="both"/>
        <w:rPr>
          <w:rFonts w:ascii="Tahoma" w:hAnsi="Tahoma" w:cs="Tahoma"/>
          <w:sz w:val="28"/>
          <w:szCs w:val="28"/>
        </w:rPr>
      </w:pPr>
      <w:r w:rsidRPr="00106525">
        <w:rPr>
          <w:rFonts w:ascii="Tahoma" w:hAnsi="Tahoma" w:cs="Tahoma"/>
          <w:b/>
          <w:sz w:val="28"/>
          <w:szCs w:val="28"/>
        </w:rPr>
        <w:t>ARTÍCULO CUARTO</w:t>
      </w:r>
      <w:r w:rsidR="00A73C80" w:rsidRPr="00106525">
        <w:rPr>
          <w:rFonts w:ascii="Tahoma" w:hAnsi="Tahoma" w:cs="Tahoma"/>
          <w:b/>
          <w:sz w:val="28"/>
          <w:szCs w:val="28"/>
        </w:rPr>
        <w:t>:</w:t>
      </w:r>
      <w:r w:rsidR="00A73C80" w:rsidRPr="00106525">
        <w:rPr>
          <w:rFonts w:ascii="Tahoma" w:hAnsi="Tahoma" w:cs="Tahoma"/>
          <w:sz w:val="28"/>
          <w:szCs w:val="28"/>
        </w:rPr>
        <w:tab/>
      </w:r>
      <w:r w:rsidR="00A73C80" w:rsidRPr="00106525">
        <w:rPr>
          <w:rFonts w:ascii="Tahoma" w:hAnsi="Tahoma" w:cs="Tahoma"/>
          <w:b/>
          <w:sz w:val="28"/>
          <w:szCs w:val="28"/>
        </w:rPr>
        <w:t>Estudio de Horarios</w:t>
      </w:r>
      <w:r w:rsidR="00A73C80" w:rsidRPr="00106525">
        <w:rPr>
          <w:rFonts w:ascii="Tahoma" w:hAnsi="Tahoma" w:cs="Tahoma"/>
          <w:i/>
          <w:sz w:val="28"/>
          <w:szCs w:val="28"/>
        </w:rPr>
        <w:t>.</w:t>
      </w:r>
      <w:r w:rsidR="00A73C80" w:rsidRPr="00106525">
        <w:rPr>
          <w:rFonts w:ascii="Tahoma" w:hAnsi="Tahoma" w:cs="Tahoma"/>
          <w:sz w:val="28"/>
          <w:szCs w:val="28"/>
        </w:rPr>
        <w:t xml:space="preserve"> El Ministerio de Educación Nacional con la cooperación del Instituto Nacional de Salud, realizará un estudio de la repercusión del horario de la jornada escolar actual sobre el desarrollo médico, psicológico, social y familiar de los menores a que se refiere en el artículo segundo de la presente Ley.</w:t>
      </w:r>
    </w:p>
    <w:p w:rsidR="00710AAF" w:rsidRPr="00106525" w:rsidRDefault="00710AAF" w:rsidP="00A73C80">
      <w:pPr>
        <w:spacing w:after="0" w:line="240" w:lineRule="auto"/>
        <w:jc w:val="both"/>
        <w:rPr>
          <w:rFonts w:ascii="Tahoma" w:hAnsi="Tahoma" w:cs="Tahoma"/>
          <w:b/>
          <w:sz w:val="28"/>
          <w:szCs w:val="28"/>
        </w:rPr>
      </w:pPr>
    </w:p>
    <w:p w:rsidR="00A73C80" w:rsidRPr="00106525" w:rsidRDefault="00387C40" w:rsidP="00A73C80">
      <w:pPr>
        <w:spacing w:after="0" w:line="240" w:lineRule="auto"/>
        <w:jc w:val="both"/>
        <w:rPr>
          <w:rFonts w:ascii="Tahoma" w:hAnsi="Tahoma" w:cs="Tahoma"/>
          <w:sz w:val="28"/>
          <w:szCs w:val="28"/>
        </w:rPr>
      </w:pPr>
      <w:r w:rsidRPr="00106525">
        <w:rPr>
          <w:rFonts w:ascii="Tahoma" w:hAnsi="Tahoma" w:cs="Tahoma"/>
          <w:b/>
          <w:sz w:val="28"/>
          <w:szCs w:val="28"/>
        </w:rPr>
        <w:t>PARÁGRAFO</w:t>
      </w:r>
      <w:r w:rsidR="00A73C80" w:rsidRPr="00106525">
        <w:rPr>
          <w:rFonts w:ascii="Tahoma" w:hAnsi="Tahoma" w:cs="Tahoma"/>
          <w:sz w:val="28"/>
          <w:szCs w:val="28"/>
        </w:rPr>
        <w:t>:</w:t>
      </w:r>
      <w:r w:rsidR="00A73C80" w:rsidRPr="00106525">
        <w:rPr>
          <w:rFonts w:ascii="Tahoma" w:hAnsi="Tahoma" w:cs="Tahoma"/>
          <w:sz w:val="28"/>
          <w:szCs w:val="28"/>
        </w:rPr>
        <w:tab/>
        <w:t>El</w:t>
      </w:r>
      <w:r w:rsidR="00A73C80" w:rsidRPr="00106525">
        <w:rPr>
          <w:rFonts w:ascii="Tahoma" w:hAnsi="Tahoma" w:cs="Tahoma"/>
          <w:i/>
          <w:sz w:val="28"/>
          <w:szCs w:val="28"/>
        </w:rPr>
        <w:t xml:space="preserve"> </w:t>
      </w:r>
      <w:r w:rsidR="00A73C80" w:rsidRPr="00106525">
        <w:rPr>
          <w:rFonts w:ascii="Tahoma" w:hAnsi="Tahoma" w:cs="Tahoma"/>
          <w:sz w:val="28"/>
          <w:szCs w:val="28"/>
        </w:rPr>
        <w:t xml:space="preserve">marco de acción del estudio debe ser de acuerdo a las diferencias culturales, climáticas y económicas de las regiones del país, así como las diversas modalidades de atención educativa en las grandes ciudades, ciudades intermedias, municipios y área rural del territorio nacional. </w:t>
      </w:r>
    </w:p>
    <w:p w:rsidR="00A73C80" w:rsidRPr="00106525" w:rsidRDefault="00A73C80" w:rsidP="00A73C80">
      <w:pPr>
        <w:spacing w:after="0" w:line="240" w:lineRule="auto"/>
        <w:jc w:val="both"/>
        <w:rPr>
          <w:rFonts w:ascii="Tahoma" w:hAnsi="Tahoma" w:cs="Tahoma"/>
          <w:sz w:val="28"/>
          <w:szCs w:val="28"/>
        </w:rPr>
      </w:pPr>
    </w:p>
    <w:p w:rsidR="00A73C80" w:rsidRPr="00106525" w:rsidRDefault="00E8725A" w:rsidP="00A73C80">
      <w:pPr>
        <w:spacing w:after="0" w:line="240" w:lineRule="auto"/>
        <w:jc w:val="both"/>
        <w:rPr>
          <w:rFonts w:ascii="Tahoma" w:hAnsi="Tahoma" w:cs="Tahoma"/>
          <w:sz w:val="28"/>
          <w:szCs w:val="28"/>
        </w:rPr>
      </w:pPr>
      <w:r w:rsidRPr="00106525">
        <w:rPr>
          <w:rFonts w:ascii="Tahoma" w:hAnsi="Tahoma" w:cs="Tahoma"/>
          <w:b/>
          <w:sz w:val="28"/>
          <w:szCs w:val="28"/>
        </w:rPr>
        <w:t xml:space="preserve">ARTÍCULO </w:t>
      </w:r>
      <w:r w:rsidR="00387C40" w:rsidRPr="00106525">
        <w:rPr>
          <w:rFonts w:ascii="Tahoma" w:hAnsi="Tahoma" w:cs="Tahoma"/>
          <w:b/>
          <w:sz w:val="28"/>
          <w:szCs w:val="28"/>
        </w:rPr>
        <w:t>QUINTO</w:t>
      </w:r>
      <w:r w:rsidR="00A73C80" w:rsidRPr="00106525">
        <w:rPr>
          <w:rFonts w:ascii="Tahoma" w:hAnsi="Tahoma" w:cs="Tahoma"/>
          <w:sz w:val="28"/>
          <w:szCs w:val="28"/>
        </w:rPr>
        <w:t xml:space="preserve">: </w:t>
      </w:r>
      <w:r w:rsidR="00A73C80" w:rsidRPr="00106525">
        <w:rPr>
          <w:rFonts w:ascii="Tahoma" w:hAnsi="Tahoma" w:cs="Tahoma"/>
          <w:b/>
          <w:sz w:val="28"/>
          <w:szCs w:val="28"/>
        </w:rPr>
        <w:t>Facultad de reglamentación</w:t>
      </w:r>
      <w:r w:rsidR="00A73C80" w:rsidRPr="00106525">
        <w:rPr>
          <w:rFonts w:ascii="Tahoma" w:hAnsi="Tahoma" w:cs="Tahoma"/>
          <w:sz w:val="28"/>
          <w:szCs w:val="28"/>
        </w:rPr>
        <w:t>. El Gobierno Nacional, en cabeza del Presidente de la República, en ejercicio de las facultades que le confiere el numeral 11 del Artículo 189 de la Constitución Política, los numerales 5.1 y 5.2 del artículo 5 de la Ley 715 de 2001, el literal b) del artículo 41 del Decreto</w:t>
      </w:r>
      <w:r w:rsidR="00710AAF" w:rsidRPr="00106525">
        <w:rPr>
          <w:rFonts w:ascii="Tahoma" w:hAnsi="Tahoma" w:cs="Tahoma"/>
          <w:sz w:val="28"/>
          <w:szCs w:val="28"/>
        </w:rPr>
        <w:t xml:space="preserve"> </w:t>
      </w:r>
      <w:r w:rsidR="00A73C80" w:rsidRPr="00106525">
        <w:rPr>
          <w:rFonts w:ascii="Tahoma" w:hAnsi="Tahoma" w:cs="Tahoma"/>
          <w:sz w:val="28"/>
          <w:szCs w:val="28"/>
        </w:rPr>
        <w:t>­</w:t>
      </w:r>
      <w:r w:rsidR="00710AAF" w:rsidRPr="00106525">
        <w:rPr>
          <w:rFonts w:ascii="Tahoma" w:hAnsi="Tahoma" w:cs="Tahoma"/>
          <w:sz w:val="28"/>
          <w:szCs w:val="28"/>
        </w:rPr>
        <w:t xml:space="preserve"> L</w:t>
      </w:r>
      <w:r w:rsidR="00A73C80" w:rsidRPr="00106525">
        <w:rPr>
          <w:rFonts w:ascii="Tahoma" w:hAnsi="Tahoma" w:cs="Tahoma"/>
          <w:sz w:val="28"/>
          <w:szCs w:val="28"/>
        </w:rPr>
        <w:t xml:space="preserve">ey No 1278 de 2002, y con base en el informe realizado por el estudio que trata el artículo </w:t>
      </w:r>
      <w:r w:rsidR="001A45B4" w:rsidRPr="00106525">
        <w:rPr>
          <w:rFonts w:ascii="Tahoma" w:hAnsi="Tahoma" w:cs="Tahoma"/>
          <w:sz w:val="28"/>
          <w:szCs w:val="28"/>
        </w:rPr>
        <w:t>cuarto</w:t>
      </w:r>
      <w:r w:rsidR="00A73C80" w:rsidRPr="00106525">
        <w:rPr>
          <w:rFonts w:ascii="Tahoma" w:hAnsi="Tahoma" w:cs="Tahoma"/>
          <w:sz w:val="28"/>
          <w:szCs w:val="28"/>
        </w:rPr>
        <w:t>, deberá reglamentar el horario de la jornada escolar de los menores a que se refiere el artículo segundo de la presente Ley.</w:t>
      </w:r>
    </w:p>
    <w:p w:rsidR="00A73C80" w:rsidRPr="00106525" w:rsidRDefault="00A73C80" w:rsidP="00A73C80">
      <w:pPr>
        <w:spacing w:after="0" w:line="240" w:lineRule="auto"/>
        <w:jc w:val="both"/>
        <w:rPr>
          <w:rFonts w:ascii="Tahoma" w:hAnsi="Tahoma" w:cs="Tahoma"/>
          <w:sz w:val="28"/>
          <w:szCs w:val="28"/>
        </w:rPr>
      </w:pPr>
    </w:p>
    <w:p w:rsidR="00A73C80" w:rsidRPr="00106525" w:rsidRDefault="00E8725A" w:rsidP="00A73C80">
      <w:pPr>
        <w:spacing w:after="0" w:line="240" w:lineRule="auto"/>
        <w:jc w:val="both"/>
        <w:rPr>
          <w:rFonts w:ascii="Tahoma" w:hAnsi="Tahoma" w:cs="Tahoma"/>
          <w:sz w:val="28"/>
          <w:szCs w:val="28"/>
        </w:rPr>
      </w:pPr>
      <w:r w:rsidRPr="00106525">
        <w:rPr>
          <w:rFonts w:ascii="Tahoma" w:hAnsi="Tahoma" w:cs="Tahoma"/>
          <w:b/>
          <w:sz w:val="28"/>
          <w:szCs w:val="28"/>
        </w:rPr>
        <w:t>PARÁGRAFO 1:</w:t>
      </w:r>
      <w:r w:rsidRPr="00106525">
        <w:rPr>
          <w:rFonts w:ascii="Tahoma" w:hAnsi="Tahoma" w:cs="Tahoma"/>
          <w:sz w:val="28"/>
          <w:szCs w:val="28"/>
        </w:rPr>
        <w:t xml:space="preserve"> </w:t>
      </w:r>
      <w:r w:rsidR="00A73C80" w:rsidRPr="00106525">
        <w:rPr>
          <w:rFonts w:ascii="Tahoma" w:hAnsi="Tahoma" w:cs="Tahoma"/>
          <w:sz w:val="28"/>
          <w:szCs w:val="28"/>
        </w:rPr>
        <w:tab/>
        <w:t xml:space="preserve">La reglamentación que habla este artículo debe observar la limitación que los menores, de que trata el artículo segundo de esta ley, deben iniciar su actividad escolar después de las </w:t>
      </w:r>
      <w:r w:rsidR="002D46B2" w:rsidRPr="00106525">
        <w:rPr>
          <w:rFonts w:ascii="Tahoma" w:hAnsi="Tahoma" w:cs="Tahoma"/>
          <w:sz w:val="28"/>
          <w:szCs w:val="28"/>
        </w:rPr>
        <w:t>7 Y 30</w:t>
      </w:r>
      <w:r w:rsidR="00A73C80" w:rsidRPr="00106525">
        <w:rPr>
          <w:rFonts w:ascii="Tahoma" w:hAnsi="Tahoma" w:cs="Tahoma"/>
          <w:sz w:val="28"/>
          <w:szCs w:val="28"/>
        </w:rPr>
        <w:t xml:space="preserve"> a.m.</w:t>
      </w:r>
      <w:r w:rsidR="002D46B2" w:rsidRPr="00106525">
        <w:rPr>
          <w:rFonts w:ascii="Tahoma" w:hAnsi="Tahoma" w:cs="Tahoma"/>
          <w:sz w:val="28"/>
          <w:szCs w:val="28"/>
        </w:rPr>
        <w:t xml:space="preserve"> o en horario posterior</w:t>
      </w:r>
      <w:r w:rsidR="001A45B4" w:rsidRPr="00106525">
        <w:rPr>
          <w:rFonts w:ascii="Tahoma" w:hAnsi="Tahoma" w:cs="Tahoma"/>
          <w:sz w:val="28"/>
          <w:szCs w:val="28"/>
        </w:rPr>
        <w:t>,</w:t>
      </w:r>
      <w:r w:rsidR="002D46B2" w:rsidRPr="00106525">
        <w:rPr>
          <w:rFonts w:ascii="Tahoma" w:hAnsi="Tahoma" w:cs="Tahoma"/>
          <w:sz w:val="28"/>
          <w:szCs w:val="28"/>
        </w:rPr>
        <w:t xml:space="preserve"> de acuerdo a la disponibilidad académica o de infraestructura de cada establecimiento educativo en particular.</w:t>
      </w:r>
    </w:p>
    <w:p w:rsidR="00E8725A" w:rsidRPr="00106525" w:rsidRDefault="00E8725A" w:rsidP="00A73C80">
      <w:pPr>
        <w:spacing w:after="0" w:line="240" w:lineRule="auto"/>
        <w:jc w:val="both"/>
        <w:rPr>
          <w:rFonts w:ascii="Tahoma" w:hAnsi="Tahoma" w:cs="Tahoma"/>
          <w:b/>
          <w:sz w:val="28"/>
          <w:szCs w:val="28"/>
        </w:rPr>
      </w:pPr>
    </w:p>
    <w:p w:rsidR="00E8725A" w:rsidRPr="00106525" w:rsidRDefault="00E8725A" w:rsidP="00A73C80">
      <w:pPr>
        <w:spacing w:after="0" w:line="240" w:lineRule="auto"/>
        <w:jc w:val="both"/>
        <w:rPr>
          <w:rFonts w:ascii="Tahoma" w:hAnsi="Tahoma" w:cs="Tahoma"/>
          <w:sz w:val="28"/>
          <w:szCs w:val="28"/>
        </w:rPr>
      </w:pPr>
      <w:r w:rsidRPr="00106525">
        <w:rPr>
          <w:rFonts w:ascii="Tahoma" w:hAnsi="Tahoma" w:cs="Tahoma"/>
          <w:b/>
          <w:sz w:val="28"/>
          <w:szCs w:val="28"/>
        </w:rPr>
        <w:t xml:space="preserve">PARÁGRAFO 2: </w:t>
      </w:r>
      <w:r w:rsidRPr="00106525">
        <w:rPr>
          <w:rFonts w:ascii="Tahoma" w:hAnsi="Tahoma" w:cs="Tahoma"/>
          <w:sz w:val="28"/>
          <w:szCs w:val="28"/>
        </w:rPr>
        <w:t>El horario para el inicio de la actividad escolar de esta población objetivo, en ningún caso podrá entorpecer las labores académicas establecidas en las Instituciones Educativas que tengan más de una jornada escolar diurna. El Ministerio reglamentará sobre las particularidades presentadas</w:t>
      </w:r>
      <w:r w:rsidR="002D46B2" w:rsidRPr="00106525">
        <w:rPr>
          <w:rFonts w:ascii="Tahoma" w:hAnsi="Tahoma" w:cs="Tahoma"/>
          <w:sz w:val="28"/>
          <w:szCs w:val="28"/>
        </w:rPr>
        <w:t xml:space="preserve"> en cada Institución,</w:t>
      </w:r>
      <w:r w:rsidRPr="00106525">
        <w:rPr>
          <w:rFonts w:ascii="Tahoma" w:hAnsi="Tahoma" w:cs="Tahoma"/>
          <w:sz w:val="28"/>
          <w:szCs w:val="28"/>
        </w:rPr>
        <w:t xml:space="preserve"> </w:t>
      </w:r>
      <w:r w:rsidR="002D46B2" w:rsidRPr="00106525">
        <w:rPr>
          <w:rFonts w:ascii="Tahoma" w:hAnsi="Tahoma" w:cs="Tahoma"/>
          <w:sz w:val="28"/>
          <w:szCs w:val="28"/>
        </w:rPr>
        <w:t xml:space="preserve">que le permita </w:t>
      </w:r>
      <w:r w:rsidRPr="00106525">
        <w:rPr>
          <w:rFonts w:ascii="Tahoma" w:hAnsi="Tahoma" w:cs="Tahoma"/>
          <w:sz w:val="28"/>
          <w:szCs w:val="28"/>
        </w:rPr>
        <w:t>el cumplimiento de la presente Ley.</w:t>
      </w:r>
    </w:p>
    <w:p w:rsidR="00E8725A" w:rsidRPr="00106525" w:rsidRDefault="00E8725A" w:rsidP="00A73C80">
      <w:pPr>
        <w:spacing w:after="0" w:line="240" w:lineRule="auto"/>
        <w:jc w:val="both"/>
        <w:rPr>
          <w:rFonts w:ascii="Tahoma" w:hAnsi="Tahoma" w:cs="Tahoma"/>
          <w:sz w:val="28"/>
          <w:szCs w:val="28"/>
        </w:rPr>
      </w:pPr>
    </w:p>
    <w:p w:rsidR="00387C40" w:rsidRPr="00106525" w:rsidRDefault="00387C40" w:rsidP="002D46B2">
      <w:pPr>
        <w:spacing w:after="0" w:line="240" w:lineRule="auto"/>
        <w:jc w:val="center"/>
        <w:rPr>
          <w:rFonts w:ascii="Tahoma" w:hAnsi="Tahoma" w:cs="Tahoma"/>
          <w:b/>
          <w:sz w:val="28"/>
          <w:szCs w:val="28"/>
        </w:rPr>
      </w:pPr>
    </w:p>
    <w:p w:rsidR="00387C40" w:rsidRPr="00106525" w:rsidRDefault="00387C40" w:rsidP="002D46B2">
      <w:pPr>
        <w:spacing w:after="0" w:line="240" w:lineRule="auto"/>
        <w:jc w:val="center"/>
        <w:rPr>
          <w:rFonts w:ascii="Tahoma" w:hAnsi="Tahoma" w:cs="Tahoma"/>
          <w:b/>
          <w:sz w:val="28"/>
          <w:szCs w:val="28"/>
        </w:rPr>
      </w:pPr>
    </w:p>
    <w:p w:rsidR="00387C40" w:rsidRPr="00106525" w:rsidRDefault="00387C40" w:rsidP="002D46B2">
      <w:pPr>
        <w:spacing w:after="0" w:line="240" w:lineRule="auto"/>
        <w:jc w:val="center"/>
        <w:rPr>
          <w:rFonts w:ascii="Tahoma" w:hAnsi="Tahoma" w:cs="Tahoma"/>
          <w:b/>
          <w:sz w:val="28"/>
          <w:szCs w:val="28"/>
        </w:rPr>
      </w:pPr>
    </w:p>
    <w:p w:rsidR="00387C40" w:rsidRPr="00106525" w:rsidRDefault="00387C40" w:rsidP="002D46B2">
      <w:pPr>
        <w:spacing w:after="0" w:line="240" w:lineRule="auto"/>
        <w:jc w:val="center"/>
        <w:rPr>
          <w:rFonts w:ascii="Tahoma" w:hAnsi="Tahoma" w:cs="Tahoma"/>
          <w:b/>
          <w:sz w:val="28"/>
          <w:szCs w:val="28"/>
        </w:rPr>
      </w:pPr>
    </w:p>
    <w:p w:rsidR="00387C40" w:rsidRPr="00106525" w:rsidRDefault="00387C40" w:rsidP="002D46B2">
      <w:pPr>
        <w:spacing w:after="0" w:line="240" w:lineRule="auto"/>
        <w:jc w:val="center"/>
        <w:rPr>
          <w:rFonts w:ascii="Tahoma" w:hAnsi="Tahoma" w:cs="Tahoma"/>
          <w:b/>
          <w:sz w:val="28"/>
          <w:szCs w:val="28"/>
        </w:rPr>
      </w:pPr>
    </w:p>
    <w:p w:rsidR="002D46B2" w:rsidRPr="00106525" w:rsidRDefault="002D46B2" w:rsidP="002D46B2">
      <w:pPr>
        <w:spacing w:after="0" w:line="240" w:lineRule="auto"/>
        <w:jc w:val="center"/>
        <w:rPr>
          <w:rFonts w:ascii="Tahoma" w:hAnsi="Tahoma" w:cs="Tahoma"/>
          <w:b/>
          <w:sz w:val="28"/>
          <w:szCs w:val="28"/>
        </w:rPr>
      </w:pPr>
      <w:r w:rsidRPr="00106525">
        <w:rPr>
          <w:rFonts w:ascii="Tahoma" w:hAnsi="Tahoma" w:cs="Tahoma"/>
          <w:b/>
          <w:sz w:val="28"/>
          <w:szCs w:val="28"/>
        </w:rPr>
        <w:t>TITULO III</w:t>
      </w:r>
    </w:p>
    <w:p w:rsidR="002D46B2" w:rsidRPr="00106525" w:rsidRDefault="002D46B2" w:rsidP="002D46B2">
      <w:pPr>
        <w:spacing w:after="0" w:line="240" w:lineRule="auto"/>
        <w:jc w:val="center"/>
        <w:rPr>
          <w:rFonts w:ascii="Tahoma" w:hAnsi="Tahoma" w:cs="Tahoma"/>
          <w:b/>
          <w:sz w:val="28"/>
          <w:szCs w:val="28"/>
        </w:rPr>
      </w:pPr>
    </w:p>
    <w:p w:rsidR="002D46B2" w:rsidRPr="00106525" w:rsidRDefault="002D46B2" w:rsidP="002D46B2">
      <w:pPr>
        <w:spacing w:after="0" w:line="240" w:lineRule="auto"/>
        <w:jc w:val="center"/>
        <w:rPr>
          <w:rFonts w:ascii="Tahoma" w:hAnsi="Tahoma" w:cs="Tahoma"/>
          <w:b/>
          <w:sz w:val="28"/>
          <w:szCs w:val="28"/>
        </w:rPr>
      </w:pPr>
      <w:r w:rsidRPr="00106525">
        <w:rPr>
          <w:rFonts w:ascii="Tahoma" w:hAnsi="Tahoma" w:cs="Tahoma"/>
          <w:b/>
          <w:sz w:val="28"/>
          <w:szCs w:val="28"/>
        </w:rPr>
        <w:t xml:space="preserve"> GENERALIDADES</w:t>
      </w:r>
    </w:p>
    <w:p w:rsidR="002D46B2" w:rsidRPr="00106525" w:rsidRDefault="002D46B2" w:rsidP="00A73C80">
      <w:pPr>
        <w:spacing w:after="0" w:line="240" w:lineRule="auto"/>
        <w:jc w:val="both"/>
        <w:rPr>
          <w:rFonts w:ascii="Tahoma" w:hAnsi="Tahoma" w:cs="Tahoma"/>
          <w:sz w:val="28"/>
          <w:szCs w:val="28"/>
        </w:rPr>
      </w:pPr>
    </w:p>
    <w:p w:rsidR="00A73C80" w:rsidRPr="00106525" w:rsidRDefault="00E8725A" w:rsidP="00A73C80">
      <w:pPr>
        <w:spacing w:after="0" w:line="240" w:lineRule="auto"/>
        <w:jc w:val="both"/>
        <w:rPr>
          <w:rFonts w:ascii="Tahoma" w:hAnsi="Tahoma" w:cs="Tahoma"/>
          <w:sz w:val="28"/>
          <w:szCs w:val="28"/>
        </w:rPr>
      </w:pPr>
      <w:r w:rsidRPr="00106525">
        <w:rPr>
          <w:rFonts w:ascii="Tahoma" w:hAnsi="Tahoma" w:cs="Tahoma"/>
          <w:b/>
          <w:sz w:val="28"/>
          <w:szCs w:val="28"/>
        </w:rPr>
        <w:t xml:space="preserve">ARTICULO </w:t>
      </w:r>
      <w:r w:rsidR="00387C40" w:rsidRPr="00106525">
        <w:rPr>
          <w:rFonts w:ascii="Tahoma" w:hAnsi="Tahoma" w:cs="Tahoma"/>
          <w:b/>
          <w:sz w:val="28"/>
          <w:szCs w:val="28"/>
        </w:rPr>
        <w:t>SEXTO</w:t>
      </w:r>
      <w:r w:rsidRPr="00106525">
        <w:rPr>
          <w:rFonts w:ascii="Tahoma" w:hAnsi="Tahoma" w:cs="Tahoma"/>
          <w:b/>
          <w:sz w:val="28"/>
          <w:szCs w:val="28"/>
        </w:rPr>
        <w:t xml:space="preserve">: </w:t>
      </w:r>
      <w:r w:rsidRPr="00106525">
        <w:rPr>
          <w:rFonts w:ascii="Tahoma" w:hAnsi="Tahoma" w:cs="Tahoma"/>
          <w:sz w:val="28"/>
          <w:szCs w:val="28"/>
        </w:rPr>
        <w:t>El Gobierno Nacional presupuestará</w:t>
      </w:r>
      <w:r w:rsidR="00387C40" w:rsidRPr="00106525">
        <w:rPr>
          <w:rFonts w:ascii="Tahoma" w:hAnsi="Tahoma" w:cs="Tahoma"/>
          <w:sz w:val="28"/>
          <w:szCs w:val="28"/>
        </w:rPr>
        <w:t xml:space="preserve"> anual y </w:t>
      </w:r>
      <w:r w:rsidRPr="00106525">
        <w:rPr>
          <w:rFonts w:ascii="Tahoma" w:hAnsi="Tahoma" w:cs="Tahoma"/>
          <w:sz w:val="28"/>
          <w:szCs w:val="28"/>
        </w:rPr>
        <w:t>paulatinamente</w:t>
      </w:r>
      <w:r w:rsidR="00387C40" w:rsidRPr="00106525">
        <w:rPr>
          <w:rFonts w:ascii="Tahoma" w:hAnsi="Tahoma" w:cs="Tahoma"/>
          <w:sz w:val="28"/>
          <w:szCs w:val="28"/>
        </w:rPr>
        <w:t>,</w:t>
      </w:r>
      <w:r w:rsidRPr="00106525">
        <w:rPr>
          <w:rFonts w:ascii="Tahoma" w:hAnsi="Tahoma" w:cs="Tahoma"/>
          <w:sz w:val="28"/>
          <w:szCs w:val="28"/>
        </w:rPr>
        <w:t xml:space="preserve"> los recursos necesarios para la ampliación de la infraestructura</w:t>
      </w:r>
      <w:r w:rsidRPr="00106525">
        <w:rPr>
          <w:rFonts w:ascii="Tahoma" w:hAnsi="Tahoma" w:cs="Tahoma"/>
          <w:b/>
          <w:sz w:val="28"/>
          <w:szCs w:val="28"/>
        </w:rPr>
        <w:t xml:space="preserve"> </w:t>
      </w:r>
      <w:r w:rsidRPr="00106525">
        <w:rPr>
          <w:rFonts w:ascii="Tahoma" w:hAnsi="Tahoma" w:cs="Tahoma"/>
          <w:sz w:val="28"/>
          <w:szCs w:val="28"/>
        </w:rPr>
        <w:t>educativa</w:t>
      </w:r>
      <w:r w:rsidR="00387C40" w:rsidRPr="00106525">
        <w:rPr>
          <w:rFonts w:ascii="Tahoma" w:hAnsi="Tahoma" w:cs="Tahoma"/>
          <w:sz w:val="28"/>
          <w:szCs w:val="28"/>
        </w:rPr>
        <w:t xml:space="preserve"> estatal</w:t>
      </w:r>
      <w:r w:rsidRPr="00106525">
        <w:rPr>
          <w:rFonts w:ascii="Tahoma" w:hAnsi="Tahoma" w:cs="Tahoma"/>
          <w:sz w:val="28"/>
          <w:szCs w:val="28"/>
        </w:rPr>
        <w:t xml:space="preserve"> que permita el cumplimiento de la presente Ley.</w:t>
      </w:r>
    </w:p>
    <w:p w:rsidR="00E8725A" w:rsidRPr="00106525" w:rsidRDefault="00E8725A" w:rsidP="00A73C80">
      <w:pPr>
        <w:spacing w:after="0" w:line="240" w:lineRule="auto"/>
        <w:jc w:val="both"/>
        <w:rPr>
          <w:rFonts w:ascii="Tahoma" w:hAnsi="Tahoma" w:cs="Tahoma"/>
          <w:b/>
          <w:sz w:val="28"/>
          <w:szCs w:val="28"/>
        </w:rPr>
      </w:pPr>
    </w:p>
    <w:p w:rsidR="00A73C80" w:rsidRPr="00106525" w:rsidRDefault="00387C40" w:rsidP="00A73C80">
      <w:pPr>
        <w:spacing w:after="0" w:line="240" w:lineRule="auto"/>
        <w:jc w:val="both"/>
        <w:rPr>
          <w:rFonts w:ascii="Tahoma" w:hAnsi="Tahoma" w:cs="Tahoma"/>
          <w:sz w:val="28"/>
          <w:szCs w:val="28"/>
        </w:rPr>
      </w:pPr>
      <w:r w:rsidRPr="00106525">
        <w:rPr>
          <w:rFonts w:ascii="Tahoma" w:hAnsi="Tahoma" w:cs="Tahoma"/>
          <w:b/>
          <w:sz w:val="28"/>
          <w:szCs w:val="28"/>
        </w:rPr>
        <w:t>ARTÍCULO SEPTIMO</w:t>
      </w:r>
      <w:r w:rsidR="00A73C80" w:rsidRPr="00106525">
        <w:rPr>
          <w:rFonts w:ascii="Tahoma" w:hAnsi="Tahoma" w:cs="Tahoma"/>
          <w:sz w:val="28"/>
          <w:szCs w:val="28"/>
        </w:rPr>
        <w:t xml:space="preserve">: </w:t>
      </w:r>
      <w:r w:rsidR="00A73C80" w:rsidRPr="00106525">
        <w:rPr>
          <w:rFonts w:ascii="Tahoma" w:hAnsi="Tahoma" w:cs="Tahoma"/>
          <w:b/>
          <w:sz w:val="28"/>
          <w:szCs w:val="28"/>
        </w:rPr>
        <w:t>Sensibilización con la comunidad</w:t>
      </w:r>
      <w:r w:rsidR="00A73C80" w:rsidRPr="00106525">
        <w:rPr>
          <w:rFonts w:ascii="Tahoma" w:hAnsi="Tahoma" w:cs="Tahoma"/>
          <w:sz w:val="28"/>
          <w:szCs w:val="28"/>
        </w:rPr>
        <w:t>. El Ministerio de Educación Nacional en asocio con todas las Secretarias de Educación del país y las entidades que hagan sus veces,  deberán adelantar acciones concertadas con la comunidad educativa con el fin de causar el menor traumatismo posible en la organización del horario de la jornada escolar.</w:t>
      </w:r>
    </w:p>
    <w:p w:rsidR="00800674" w:rsidRPr="00106525" w:rsidRDefault="00800674" w:rsidP="00A73C80">
      <w:pPr>
        <w:spacing w:after="0" w:line="240" w:lineRule="auto"/>
        <w:jc w:val="both"/>
        <w:rPr>
          <w:rFonts w:ascii="Tahoma" w:hAnsi="Tahoma" w:cs="Tahoma"/>
          <w:sz w:val="28"/>
          <w:szCs w:val="28"/>
        </w:rPr>
      </w:pPr>
    </w:p>
    <w:p w:rsidR="00800674" w:rsidRPr="00106525" w:rsidRDefault="00387C40" w:rsidP="00A73C80">
      <w:pPr>
        <w:spacing w:after="0" w:line="240" w:lineRule="auto"/>
        <w:jc w:val="both"/>
        <w:rPr>
          <w:rFonts w:ascii="Tahoma" w:hAnsi="Tahoma" w:cs="Tahoma"/>
          <w:sz w:val="28"/>
          <w:szCs w:val="28"/>
        </w:rPr>
      </w:pPr>
      <w:r w:rsidRPr="00106525">
        <w:rPr>
          <w:rFonts w:ascii="Tahoma" w:hAnsi="Tahoma" w:cs="Tahoma"/>
          <w:b/>
          <w:sz w:val="28"/>
          <w:szCs w:val="28"/>
        </w:rPr>
        <w:t>ARTÍCULO OCTAVO</w:t>
      </w:r>
      <w:r w:rsidR="00800674" w:rsidRPr="00106525">
        <w:rPr>
          <w:rFonts w:ascii="Tahoma" w:hAnsi="Tahoma" w:cs="Tahoma"/>
          <w:sz w:val="28"/>
          <w:szCs w:val="28"/>
        </w:rPr>
        <w:t>: El artículo 86 de la ley 115 de 1994, queda modificado a partir de la vigencia de la presente Ley, en lo concerniente a ella y en especial, lo correspondiente a los calendarios académicos necesarios para el cumplimiento del presente mandato.</w:t>
      </w:r>
    </w:p>
    <w:p w:rsidR="00800674" w:rsidRPr="00106525" w:rsidRDefault="00800674" w:rsidP="00A73C80">
      <w:pPr>
        <w:spacing w:after="0" w:line="240" w:lineRule="auto"/>
        <w:jc w:val="both"/>
        <w:rPr>
          <w:rFonts w:ascii="Tahoma" w:hAnsi="Tahoma" w:cs="Tahoma"/>
          <w:sz w:val="28"/>
          <w:szCs w:val="28"/>
        </w:rPr>
      </w:pPr>
    </w:p>
    <w:p w:rsidR="00800674" w:rsidRPr="00106525" w:rsidRDefault="00387C40" w:rsidP="00A73C80">
      <w:pPr>
        <w:spacing w:after="0" w:line="240" w:lineRule="auto"/>
        <w:jc w:val="both"/>
        <w:rPr>
          <w:rFonts w:ascii="Tahoma" w:hAnsi="Tahoma" w:cs="Tahoma"/>
          <w:sz w:val="28"/>
          <w:szCs w:val="28"/>
        </w:rPr>
      </w:pPr>
      <w:r w:rsidRPr="00106525">
        <w:rPr>
          <w:rFonts w:ascii="Tahoma" w:hAnsi="Tahoma" w:cs="Tahoma"/>
          <w:b/>
          <w:sz w:val="28"/>
          <w:szCs w:val="28"/>
        </w:rPr>
        <w:t>ARTÍCULO NOVENO</w:t>
      </w:r>
      <w:r w:rsidR="00800674" w:rsidRPr="00106525">
        <w:rPr>
          <w:rFonts w:ascii="Tahoma" w:hAnsi="Tahoma" w:cs="Tahoma"/>
          <w:sz w:val="28"/>
          <w:szCs w:val="28"/>
        </w:rPr>
        <w:t>: Deróguese el  decreto 1850 de 2002 en todas sus partes.</w:t>
      </w:r>
    </w:p>
    <w:p w:rsidR="00800674" w:rsidRPr="00106525" w:rsidRDefault="00800674" w:rsidP="00A73C80">
      <w:pPr>
        <w:spacing w:after="0" w:line="240" w:lineRule="auto"/>
        <w:jc w:val="both"/>
        <w:rPr>
          <w:rFonts w:ascii="Tahoma" w:hAnsi="Tahoma" w:cs="Tahoma"/>
          <w:sz w:val="28"/>
          <w:szCs w:val="28"/>
        </w:rPr>
      </w:pPr>
    </w:p>
    <w:p w:rsidR="00800674" w:rsidRPr="00106525" w:rsidRDefault="00387C40" w:rsidP="00A73C80">
      <w:pPr>
        <w:spacing w:after="0" w:line="240" w:lineRule="auto"/>
        <w:jc w:val="both"/>
        <w:rPr>
          <w:rFonts w:ascii="Tahoma" w:hAnsi="Tahoma" w:cs="Tahoma"/>
          <w:sz w:val="28"/>
          <w:szCs w:val="28"/>
        </w:rPr>
      </w:pPr>
      <w:r w:rsidRPr="00106525">
        <w:rPr>
          <w:rFonts w:ascii="Tahoma" w:hAnsi="Tahoma" w:cs="Tahoma"/>
          <w:b/>
          <w:sz w:val="28"/>
          <w:szCs w:val="28"/>
        </w:rPr>
        <w:lastRenderedPageBreak/>
        <w:t>PARÁGRAFO</w:t>
      </w:r>
      <w:r w:rsidR="00800674" w:rsidRPr="00106525">
        <w:rPr>
          <w:rFonts w:ascii="Tahoma" w:hAnsi="Tahoma" w:cs="Tahoma"/>
          <w:sz w:val="28"/>
          <w:szCs w:val="28"/>
        </w:rPr>
        <w:t xml:space="preserve">: El Ministerio de Educación nacional expedirá el acto administrativo correspondiente estableciendo los nuevos calendarios académicos y las jornadas escolares que permitan el cumplimiento de la presente Ley. </w:t>
      </w:r>
    </w:p>
    <w:p w:rsidR="00A73C80" w:rsidRPr="00106525" w:rsidRDefault="00A73C80" w:rsidP="00A73C80">
      <w:pPr>
        <w:spacing w:after="0" w:line="240" w:lineRule="auto"/>
        <w:jc w:val="both"/>
        <w:rPr>
          <w:rFonts w:ascii="Tahoma" w:hAnsi="Tahoma" w:cs="Tahoma"/>
          <w:sz w:val="28"/>
          <w:szCs w:val="28"/>
        </w:rPr>
      </w:pPr>
    </w:p>
    <w:p w:rsidR="00A73C80" w:rsidRPr="00106525" w:rsidRDefault="00592B94" w:rsidP="00A73C80">
      <w:pPr>
        <w:spacing w:after="0" w:line="240" w:lineRule="auto"/>
        <w:jc w:val="both"/>
        <w:rPr>
          <w:rFonts w:ascii="Tahoma" w:hAnsi="Tahoma" w:cs="Tahoma"/>
          <w:sz w:val="28"/>
          <w:szCs w:val="28"/>
        </w:rPr>
      </w:pPr>
      <w:r w:rsidRPr="00106525">
        <w:rPr>
          <w:rFonts w:ascii="Tahoma" w:hAnsi="Tahoma" w:cs="Tahoma"/>
          <w:b/>
          <w:sz w:val="28"/>
          <w:szCs w:val="28"/>
        </w:rPr>
        <w:t xml:space="preserve">ARTÍCULO </w:t>
      </w:r>
      <w:r w:rsidR="00091807" w:rsidRPr="00106525">
        <w:rPr>
          <w:rFonts w:ascii="Tahoma" w:hAnsi="Tahoma" w:cs="Tahoma"/>
          <w:b/>
          <w:sz w:val="28"/>
          <w:szCs w:val="28"/>
        </w:rPr>
        <w:t>DECIMO</w:t>
      </w:r>
      <w:r w:rsidR="00A73C80" w:rsidRPr="00106525">
        <w:rPr>
          <w:rFonts w:ascii="Tahoma" w:hAnsi="Tahoma" w:cs="Tahoma"/>
          <w:b/>
          <w:sz w:val="28"/>
          <w:szCs w:val="28"/>
        </w:rPr>
        <w:t>:</w:t>
      </w:r>
      <w:r w:rsidR="00A73C80" w:rsidRPr="00106525">
        <w:rPr>
          <w:rFonts w:ascii="Tahoma" w:hAnsi="Tahoma" w:cs="Tahoma"/>
          <w:sz w:val="28"/>
          <w:szCs w:val="28"/>
        </w:rPr>
        <w:tab/>
      </w:r>
      <w:r w:rsidR="00A73C80" w:rsidRPr="00106525">
        <w:rPr>
          <w:rFonts w:ascii="Tahoma" w:hAnsi="Tahoma" w:cs="Tahoma"/>
          <w:b/>
          <w:iCs/>
          <w:sz w:val="28"/>
          <w:szCs w:val="28"/>
          <w:lang w:val="es-ES_tradnl"/>
        </w:rPr>
        <w:t>Vigencia y Derogatoria</w:t>
      </w:r>
      <w:r w:rsidR="00A73C80" w:rsidRPr="00106525">
        <w:rPr>
          <w:rFonts w:ascii="Tahoma" w:hAnsi="Tahoma" w:cs="Tahoma"/>
          <w:sz w:val="28"/>
          <w:szCs w:val="28"/>
          <w:lang w:val="es-ES_tradnl"/>
        </w:rPr>
        <w:t>. La presente ley rige a partir de la fecha de su promulgación, y deroga</w:t>
      </w:r>
      <w:r w:rsidR="00091807" w:rsidRPr="00106525">
        <w:rPr>
          <w:rFonts w:ascii="Tahoma" w:hAnsi="Tahoma" w:cs="Tahoma"/>
          <w:sz w:val="28"/>
          <w:szCs w:val="28"/>
          <w:lang w:val="es-ES_tradnl"/>
        </w:rPr>
        <w:t xml:space="preserve"> todas</w:t>
      </w:r>
      <w:r w:rsidR="00A73C80" w:rsidRPr="00106525">
        <w:rPr>
          <w:rFonts w:ascii="Tahoma" w:hAnsi="Tahoma" w:cs="Tahoma"/>
          <w:sz w:val="28"/>
          <w:szCs w:val="28"/>
          <w:lang w:val="es-ES_tradnl"/>
        </w:rPr>
        <w:t xml:space="preserve"> las disposiciones que le sean contrarias.</w:t>
      </w:r>
      <w:r w:rsidR="00A73C80" w:rsidRPr="00106525">
        <w:rPr>
          <w:rFonts w:ascii="Tahoma" w:hAnsi="Tahoma" w:cs="Tahoma"/>
          <w:sz w:val="28"/>
          <w:szCs w:val="28"/>
        </w:rPr>
        <w:t xml:space="preserve"> </w:t>
      </w:r>
    </w:p>
    <w:p w:rsidR="00A73C80" w:rsidRPr="00106525" w:rsidRDefault="00A73C80" w:rsidP="00A73C80">
      <w:pPr>
        <w:spacing w:after="0" w:line="240" w:lineRule="auto"/>
        <w:jc w:val="both"/>
        <w:rPr>
          <w:rFonts w:ascii="Tahoma" w:hAnsi="Tahoma" w:cs="Tahoma"/>
          <w:sz w:val="28"/>
          <w:szCs w:val="28"/>
        </w:rPr>
      </w:pPr>
    </w:p>
    <w:p w:rsidR="00A73C80" w:rsidRPr="00106525" w:rsidRDefault="00A73C80" w:rsidP="00A73C80">
      <w:pPr>
        <w:spacing w:after="0" w:line="240" w:lineRule="auto"/>
        <w:jc w:val="both"/>
        <w:rPr>
          <w:rFonts w:ascii="Tahoma" w:hAnsi="Tahoma" w:cs="Tahoma"/>
          <w:sz w:val="28"/>
          <w:szCs w:val="28"/>
        </w:rPr>
      </w:pPr>
    </w:p>
    <w:p w:rsidR="00A73C80" w:rsidRPr="00106525" w:rsidRDefault="00A73C80" w:rsidP="00A73C80">
      <w:pPr>
        <w:spacing w:after="0" w:line="240" w:lineRule="auto"/>
        <w:jc w:val="both"/>
        <w:rPr>
          <w:rFonts w:ascii="Tahoma" w:hAnsi="Tahoma" w:cs="Tahoma"/>
          <w:sz w:val="28"/>
          <w:szCs w:val="28"/>
        </w:rPr>
      </w:pPr>
    </w:p>
    <w:p w:rsidR="00A73C80" w:rsidRPr="00106525" w:rsidRDefault="00A73C80" w:rsidP="00A73C80">
      <w:pPr>
        <w:spacing w:after="0" w:line="240" w:lineRule="auto"/>
        <w:jc w:val="both"/>
        <w:rPr>
          <w:rFonts w:ascii="Tahoma" w:hAnsi="Tahoma" w:cs="Tahoma"/>
          <w:sz w:val="28"/>
          <w:szCs w:val="28"/>
        </w:rPr>
      </w:pPr>
      <w:r w:rsidRPr="00106525">
        <w:rPr>
          <w:rFonts w:ascii="Tahoma" w:hAnsi="Tahoma" w:cs="Tahoma"/>
          <w:sz w:val="28"/>
          <w:szCs w:val="28"/>
        </w:rPr>
        <w:t>__________________________</w:t>
      </w:r>
      <w:r w:rsidRPr="00106525">
        <w:rPr>
          <w:rFonts w:ascii="Tahoma" w:hAnsi="Tahoma" w:cs="Tahoma"/>
          <w:sz w:val="28"/>
          <w:szCs w:val="28"/>
        </w:rPr>
        <w:tab/>
        <w:t>___________</w:t>
      </w:r>
      <w:r w:rsidRPr="00106525">
        <w:rPr>
          <w:rFonts w:ascii="Tahoma" w:hAnsi="Tahoma" w:cs="Tahoma"/>
          <w:sz w:val="28"/>
          <w:szCs w:val="28"/>
        </w:rPr>
        <w:tab/>
      </w:r>
      <w:r w:rsidRPr="00106525">
        <w:rPr>
          <w:rFonts w:ascii="Tahoma" w:hAnsi="Tahoma" w:cs="Tahoma"/>
          <w:sz w:val="28"/>
          <w:szCs w:val="28"/>
        </w:rPr>
        <w:tab/>
      </w:r>
    </w:p>
    <w:p w:rsidR="001A45B4" w:rsidRPr="00106525" w:rsidRDefault="001A45B4" w:rsidP="001A45B4">
      <w:pPr>
        <w:spacing w:after="0" w:line="240" w:lineRule="auto"/>
        <w:jc w:val="both"/>
        <w:rPr>
          <w:rFonts w:ascii="Tahoma" w:hAnsi="Tahoma" w:cs="Tahoma"/>
          <w:b/>
          <w:sz w:val="28"/>
          <w:szCs w:val="28"/>
        </w:rPr>
      </w:pPr>
      <w:r w:rsidRPr="00106525">
        <w:rPr>
          <w:rFonts w:ascii="Tahoma" w:hAnsi="Tahoma" w:cs="Tahoma"/>
          <w:b/>
          <w:sz w:val="28"/>
          <w:szCs w:val="28"/>
        </w:rPr>
        <w:t>Firmas:</w:t>
      </w:r>
    </w:p>
    <w:p w:rsidR="001A45B4" w:rsidRPr="00106525" w:rsidRDefault="001A45B4" w:rsidP="001A45B4">
      <w:pPr>
        <w:spacing w:after="0" w:line="240" w:lineRule="auto"/>
        <w:jc w:val="both"/>
        <w:rPr>
          <w:rFonts w:ascii="Tahoma" w:hAnsi="Tahoma" w:cs="Tahoma"/>
          <w:b/>
          <w:sz w:val="28"/>
          <w:szCs w:val="28"/>
        </w:rPr>
      </w:pPr>
    </w:p>
    <w:p w:rsidR="00A73C80" w:rsidRPr="00106525" w:rsidRDefault="00A73C80" w:rsidP="00A73C80">
      <w:pPr>
        <w:spacing w:after="0" w:line="240" w:lineRule="auto"/>
        <w:jc w:val="both"/>
        <w:rPr>
          <w:rFonts w:ascii="Tahoma" w:hAnsi="Tahoma" w:cs="Tahoma"/>
          <w:b/>
          <w:sz w:val="28"/>
          <w:szCs w:val="28"/>
        </w:rPr>
      </w:pPr>
      <w:r w:rsidRPr="00106525">
        <w:rPr>
          <w:rFonts w:ascii="Tahoma" w:hAnsi="Tahoma" w:cs="Tahoma"/>
          <w:b/>
          <w:sz w:val="28"/>
          <w:szCs w:val="28"/>
        </w:rPr>
        <w:t>HH. SS. JOSE IVAN CLAVIJO CONTRERAS</w:t>
      </w:r>
    </w:p>
    <w:p w:rsidR="00A73C80" w:rsidRPr="00106525" w:rsidRDefault="00A73C80" w:rsidP="00A73C80">
      <w:pPr>
        <w:spacing w:after="0" w:line="240" w:lineRule="auto"/>
        <w:jc w:val="both"/>
        <w:rPr>
          <w:rFonts w:ascii="Tahoma" w:hAnsi="Tahoma" w:cs="Tahoma"/>
          <w:sz w:val="28"/>
          <w:szCs w:val="28"/>
        </w:rPr>
      </w:pPr>
    </w:p>
    <w:p w:rsidR="00A73C80" w:rsidRPr="00106525" w:rsidRDefault="00A73C80" w:rsidP="00A73C80">
      <w:pPr>
        <w:spacing w:after="0" w:line="240" w:lineRule="auto"/>
        <w:jc w:val="both"/>
        <w:rPr>
          <w:rFonts w:ascii="Tahoma" w:hAnsi="Tahoma" w:cs="Tahoma"/>
          <w:sz w:val="28"/>
          <w:szCs w:val="28"/>
        </w:rPr>
      </w:pPr>
    </w:p>
    <w:p w:rsidR="00A73C80" w:rsidRPr="00106525" w:rsidRDefault="00A73C80" w:rsidP="00A73C80">
      <w:pPr>
        <w:spacing w:after="0" w:line="240" w:lineRule="auto"/>
        <w:jc w:val="both"/>
        <w:rPr>
          <w:rFonts w:ascii="Tahoma" w:hAnsi="Tahoma" w:cs="Tahoma"/>
          <w:sz w:val="28"/>
          <w:szCs w:val="28"/>
        </w:rPr>
      </w:pPr>
    </w:p>
    <w:p w:rsidR="00592B94" w:rsidRPr="00106525" w:rsidRDefault="00592B94" w:rsidP="00592B94">
      <w:pPr>
        <w:spacing w:after="0" w:line="240" w:lineRule="auto"/>
        <w:rPr>
          <w:rFonts w:ascii="Tahoma" w:hAnsi="Tahoma" w:cs="Tahoma"/>
          <w:b/>
          <w:sz w:val="28"/>
          <w:szCs w:val="28"/>
          <w:highlight w:val="yellow"/>
        </w:rPr>
      </w:pPr>
    </w:p>
    <w:p w:rsidR="00A73C80" w:rsidRPr="00106525" w:rsidRDefault="00592B94" w:rsidP="00A73C80">
      <w:pPr>
        <w:spacing w:after="0" w:line="240" w:lineRule="auto"/>
        <w:jc w:val="center"/>
        <w:rPr>
          <w:rFonts w:ascii="Tahoma" w:hAnsi="Tahoma" w:cs="Tahoma"/>
          <w:b/>
          <w:color w:val="000000" w:themeColor="text1"/>
          <w:sz w:val="28"/>
          <w:szCs w:val="28"/>
        </w:rPr>
      </w:pPr>
      <w:r w:rsidRPr="00106525">
        <w:rPr>
          <w:rFonts w:ascii="Tahoma" w:hAnsi="Tahoma" w:cs="Tahoma"/>
          <w:b/>
          <w:color w:val="000000" w:themeColor="text1"/>
          <w:sz w:val="28"/>
          <w:szCs w:val="28"/>
        </w:rPr>
        <w:t>EXPOSICIÓN DE MOTIVOS</w:t>
      </w:r>
    </w:p>
    <w:p w:rsidR="00A73C80" w:rsidRPr="00106525" w:rsidRDefault="00A73C80" w:rsidP="00A73C80">
      <w:pPr>
        <w:spacing w:after="0" w:line="240" w:lineRule="auto"/>
        <w:jc w:val="center"/>
        <w:rPr>
          <w:rFonts w:ascii="Tahoma" w:hAnsi="Tahoma" w:cs="Tahoma"/>
          <w:b/>
          <w:color w:val="000000" w:themeColor="text1"/>
          <w:sz w:val="28"/>
          <w:szCs w:val="28"/>
        </w:rPr>
      </w:pPr>
    </w:p>
    <w:p w:rsidR="00592B94" w:rsidRPr="00106525" w:rsidRDefault="00592B94" w:rsidP="00A73C80">
      <w:pPr>
        <w:spacing w:after="0" w:line="240" w:lineRule="auto"/>
        <w:jc w:val="center"/>
        <w:rPr>
          <w:rFonts w:ascii="Tahoma" w:hAnsi="Tahoma" w:cs="Tahoma"/>
          <w:b/>
          <w:color w:val="000000" w:themeColor="text1"/>
          <w:sz w:val="28"/>
          <w:szCs w:val="28"/>
        </w:rPr>
      </w:pPr>
    </w:p>
    <w:p w:rsidR="00A73C80" w:rsidRPr="00106525" w:rsidRDefault="00A73C80" w:rsidP="00A73C80">
      <w:pPr>
        <w:spacing w:after="0" w:line="240" w:lineRule="auto"/>
        <w:jc w:val="center"/>
        <w:rPr>
          <w:rFonts w:ascii="Tahoma" w:hAnsi="Tahoma" w:cs="Tahoma"/>
          <w:b/>
          <w:color w:val="000000" w:themeColor="text1"/>
          <w:sz w:val="28"/>
          <w:szCs w:val="28"/>
          <w:highlight w:val="black"/>
        </w:rPr>
      </w:pPr>
      <w:r w:rsidRPr="00106525">
        <w:rPr>
          <w:rFonts w:ascii="Tahoma" w:hAnsi="Tahoma" w:cs="Tahoma"/>
          <w:b/>
          <w:color w:val="000000" w:themeColor="text1"/>
          <w:sz w:val="28"/>
          <w:szCs w:val="28"/>
        </w:rPr>
        <w:t>Del Proyecto de Ley No.</w:t>
      </w:r>
      <w:r w:rsidR="00710AAF" w:rsidRPr="00106525">
        <w:rPr>
          <w:rFonts w:ascii="Tahoma" w:hAnsi="Tahoma" w:cs="Tahoma"/>
          <w:b/>
          <w:color w:val="000000" w:themeColor="text1"/>
          <w:sz w:val="28"/>
          <w:szCs w:val="28"/>
        </w:rPr>
        <w:t xml:space="preserve"> </w:t>
      </w:r>
      <w:r w:rsidR="00D50E99">
        <w:rPr>
          <w:rFonts w:ascii="Tahoma" w:hAnsi="Tahoma" w:cs="Tahoma"/>
          <w:b/>
          <w:color w:val="000000" w:themeColor="text1"/>
          <w:sz w:val="28"/>
          <w:szCs w:val="28"/>
        </w:rPr>
        <w:t>096</w:t>
      </w:r>
      <w:r w:rsidR="00710AAF" w:rsidRPr="00106525">
        <w:rPr>
          <w:rFonts w:ascii="Tahoma" w:hAnsi="Tahoma" w:cs="Tahoma"/>
          <w:b/>
          <w:color w:val="000000" w:themeColor="text1"/>
          <w:sz w:val="28"/>
          <w:szCs w:val="28"/>
        </w:rPr>
        <w:t xml:space="preserve"> de 2013</w:t>
      </w:r>
    </w:p>
    <w:p w:rsidR="00710AAF" w:rsidRPr="00106525" w:rsidRDefault="00710AAF" w:rsidP="00A73C80">
      <w:pPr>
        <w:spacing w:after="0" w:line="240" w:lineRule="auto"/>
        <w:jc w:val="center"/>
        <w:rPr>
          <w:rFonts w:ascii="Tahoma" w:hAnsi="Tahoma" w:cs="Tahoma"/>
          <w:b/>
          <w:color w:val="000000" w:themeColor="text1"/>
          <w:sz w:val="28"/>
          <w:szCs w:val="28"/>
          <w:highlight w:val="black"/>
        </w:rPr>
      </w:pPr>
    </w:p>
    <w:p w:rsidR="00592B94" w:rsidRPr="00106525" w:rsidRDefault="00592B94" w:rsidP="00A73C80">
      <w:pPr>
        <w:spacing w:after="0" w:line="240" w:lineRule="auto"/>
        <w:jc w:val="center"/>
        <w:rPr>
          <w:rFonts w:ascii="Tahoma" w:hAnsi="Tahoma" w:cs="Tahoma"/>
          <w:b/>
          <w:color w:val="000000" w:themeColor="text1"/>
          <w:sz w:val="28"/>
          <w:szCs w:val="28"/>
          <w:highlight w:val="black"/>
        </w:rPr>
      </w:pPr>
    </w:p>
    <w:p w:rsidR="00A73C80" w:rsidRPr="00106525" w:rsidRDefault="00A73C80" w:rsidP="00A73C80">
      <w:pPr>
        <w:spacing w:after="0" w:line="240" w:lineRule="auto"/>
        <w:jc w:val="center"/>
        <w:rPr>
          <w:rFonts w:ascii="Tahoma" w:hAnsi="Tahoma" w:cs="Tahoma"/>
          <w:b/>
          <w:color w:val="000000" w:themeColor="text1"/>
          <w:sz w:val="28"/>
          <w:szCs w:val="28"/>
        </w:rPr>
      </w:pPr>
      <w:r w:rsidRPr="00106525">
        <w:rPr>
          <w:rFonts w:ascii="Tahoma" w:hAnsi="Tahoma" w:cs="Tahoma"/>
          <w:b/>
          <w:color w:val="000000" w:themeColor="text1"/>
          <w:sz w:val="28"/>
          <w:szCs w:val="28"/>
        </w:rPr>
        <w:t>“Por medio de la cual se reglamenta el horario de la jornada escolar para los menores que cursan hasta quinto grado de básica primaria, con el fin de lograr un desarrollo integral de las nuevas generaciones”</w:t>
      </w:r>
    </w:p>
    <w:p w:rsidR="005429EF" w:rsidRPr="00106525" w:rsidRDefault="005429EF" w:rsidP="00A73C80">
      <w:pPr>
        <w:spacing w:after="0" w:line="240" w:lineRule="auto"/>
        <w:jc w:val="center"/>
        <w:rPr>
          <w:rFonts w:ascii="Tahoma" w:hAnsi="Tahoma" w:cs="Tahoma"/>
          <w:b/>
          <w:color w:val="000000" w:themeColor="text1"/>
          <w:sz w:val="28"/>
          <w:szCs w:val="28"/>
        </w:rPr>
      </w:pPr>
    </w:p>
    <w:p w:rsidR="001A45B4" w:rsidRPr="00106525" w:rsidRDefault="001A45B4" w:rsidP="005429EF">
      <w:pPr>
        <w:spacing w:after="0" w:line="240" w:lineRule="auto"/>
        <w:rPr>
          <w:rFonts w:ascii="Tahoma" w:hAnsi="Tahoma" w:cs="Tahoma"/>
          <w:b/>
          <w:color w:val="000000" w:themeColor="text1"/>
          <w:sz w:val="28"/>
          <w:szCs w:val="28"/>
        </w:rPr>
      </w:pPr>
    </w:p>
    <w:p w:rsidR="005429EF" w:rsidRPr="00106525" w:rsidRDefault="005429EF" w:rsidP="005429EF">
      <w:pPr>
        <w:spacing w:after="0" w:line="240" w:lineRule="auto"/>
        <w:rPr>
          <w:rFonts w:ascii="Tahoma" w:hAnsi="Tahoma" w:cs="Tahoma"/>
          <w:color w:val="000000" w:themeColor="text1"/>
          <w:sz w:val="28"/>
          <w:szCs w:val="28"/>
        </w:rPr>
      </w:pPr>
      <w:r w:rsidRPr="00106525">
        <w:rPr>
          <w:rFonts w:ascii="Tahoma" w:hAnsi="Tahoma" w:cs="Tahoma"/>
          <w:b/>
          <w:color w:val="000000" w:themeColor="text1"/>
          <w:sz w:val="28"/>
          <w:szCs w:val="28"/>
        </w:rPr>
        <w:t>H</w:t>
      </w:r>
      <w:r w:rsidRPr="00106525">
        <w:rPr>
          <w:rFonts w:ascii="Tahoma" w:hAnsi="Tahoma" w:cs="Tahoma"/>
          <w:color w:val="000000" w:themeColor="text1"/>
          <w:sz w:val="28"/>
          <w:szCs w:val="28"/>
        </w:rPr>
        <w:t>onorables senadores:</w:t>
      </w:r>
      <w:bookmarkStart w:id="0" w:name="_GoBack"/>
      <w:bookmarkEnd w:id="0"/>
    </w:p>
    <w:p w:rsidR="005429EF" w:rsidRPr="00106525" w:rsidRDefault="005429EF" w:rsidP="005429EF">
      <w:pPr>
        <w:spacing w:after="0" w:line="240" w:lineRule="auto"/>
        <w:rPr>
          <w:rFonts w:ascii="Tahoma" w:hAnsi="Tahoma" w:cs="Tahoma"/>
          <w:color w:val="000000" w:themeColor="text1"/>
          <w:sz w:val="28"/>
          <w:szCs w:val="28"/>
        </w:rPr>
      </w:pPr>
    </w:p>
    <w:p w:rsidR="005429EF" w:rsidRPr="00106525" w:rsidRDefault="005429EF"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Tengo el placer de presentar nuevamente ante esta Corporación, el proyecto de Ley enunciado y que ha sido estudiado, analizado y corregido con anticipación, por instancias conocedores del tema como lo son el Ministerio de Educación Nacional, l</w:t>
      </w:r>
      <w:r w:rsidR="001A45B4" w:rsidRPr="00106525">
        <w:rPr>
          <w:rFonts w:ascii="Tahoma" w:hAnsi="Tahoma" w:cs="Tahoma"/>
          <w:color w:val="000000" w:themeColor="text1"/>
          <w:sz w:val="28"/>
          <w:szCs w:val="28"/>
        </w:rPr>
        <w:t>a</w:t>
      </w:r>
      <w:r w:rsidRPr="00106525">
        <w:rPr>
          <w:rFonts w:ascii="Tahoma" w:hAnsi="Tahoma" w:cs="Tahoma"/>
          <w:color w:val="000000" w:themeColor="text1"/>
          <w:sz w:val="28"/>
          <w:szCs w:val="28"/>
        </w:rPr>
        <w:t>s instituciones privadas de educación y otros especialistas.</w:t>
      </w:r>
    </w:p>
    <w:p w:rsidR="005429EF" w:rsidRPr="00106525" w:rsidRDefault="005429EF" w:rsidP="005429EF">
      <w:pPr>
        <w:spacing w:after="0" w:line="240" w:lineRule="auto"/>
        <w:jc w:val="both"/>
        <w:rPr>
          <w:rFonts w:ascii="Tahoma" w:hAnsi="Tahoma" w:cs="Tahoma"/>
          <w:color w:val="000000" w:themeColor="text1"/>
          <w:sz w:val="28"/>
          <w:szCs w:val="28"/>
        </w:rPr>
      </w:pPr>
    </w:p>
    <w:p w:rsidR="001A45B4" w:rsidRPr="00106525" w:rsidRDefault="001A45B4" w:rsidP="005429EF">
      <w:pPr>
        <w:spacing w:after="0" w:line="240" w:lineRule="auto"/>
        <w:jc w:val="both"/>
        <w:rPr>
          <w:rFonts w:ascii="Tahoma" w:hAnsi="Tahoma" w:cs="Tahoma"/>
          <w:color w:val="000000" w:themeColor="text1"/>
          <w:sz w:val="28"/>
          <w:szCs w:val="28"/>
        </w:rPr>
      </w:pPr>
    </w:p>
    <w:p w:rsidR="005429EF" w:rsidRPr="00106525" w:rsidRDefault="005429EF" w:rsidP="005429EF">
      <w:pPr>
        <w:spacing w:after="0" w:line="240" w:lineRule="auto"/>
        <w:jc w:val="both"/>
        <w:rPr>
          <w:rFonts w:ascii="Tahoma" w:hAnsi="Tahoma" w:cs="Tahoma"/>
          <w:b/>
          <w:color w:val="000000" w:themeColor="text1"/>
          <w:sz w:val="28"/>
          <w:szCs w:val="28"/>
        </w:rPr>
      </w:pPr>
      <w:r w:rsidRPr="00106525">
        <w:rPr>
          <w:rFonts w:ascii="Tahoma" w:hAnsi="Tahoma" w:cs="Tahoma"/>
          <w:b/>
          <w:color w:val="000000" w:themeColor="text1"/>
          <w:sz w:val="28"/>
          <w:szCs w:val="28"/>
        </w:rPr>
        <w:t>1.0.- GENERALIDADES</w:t>
      </w:r>
    </w:p>
    <w:p w:rsidR="005429EF" w:rsidRPr="00106525" w:rsidRDefault="005429EF" w:rsidP="005429EF">
      <w:pPr>
        <w:spacing w:after="0" w:line="240" w:lineRule="auto"/>
        <w:jc w:val="both"/>
        <w:rPr>
          <w:rFonts w:ascii="Tahoma" w:hAnsi="Tahoma" w:cs="Tahoma"/>
          <w:b/>
          <w:color w:val="000000" w:themeColor="text1"/>
          <w:sz w:val="28"/>
          <w:szCs w:val="28"/>
        </w:rPr>
      </w:pPr>
    </w:p>
    <w:p w:rsidR="001A45B4" w:rsidRPr="00106525" w:rsidRDefault="001A45B4" w:rsidP="005429EF">
      <w:pPr>
        <w:spacing w:after="0" w:line="240" w:lineRule="auto"/>
        <w:jc w:val="both"/>
        <w:rPr>
          <w:rFonts w:ascii="Tahoma" w:hAnsi="Tahoma" w:cs="Tahoma"/>
          <w:b/>
          <w:color w:val="000000" w:themeColor="text1"/>
          <w:sz w:val="28"/>
          <w:szCs w:val="28"/>
        </w:rPr>
      </w:pPr>
    </w:p>
    <w:p w:rsidR="005429EF" w:rsidRPr="00106525" w:rsidRDefault="005429EF"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En la mayoría de las ciudades colombianas y con la complacencia legal del Ministerio de Educaci</w:t>
      </w:r>
      <w:r w:rsidR="001A45B4" w:rsidRPr="00106525">
        <w:rPr>
          <w:rFonts w:ascii="Tahoma" w:hAnsi="Tahoma" w:cs="Tahoma"/>
          <w:color w:val="000000" w:themeColor="text1"/>
          <w:sz w:val="28"/>
          <w:szCs w:val="28"/>
        </w:rPr>
        <w:t>ó</w:t>
      </w:r>
      <w:r w:rsidRPr="00106525">
        <w:rPr>
          <w:rFonts w:ascii="Tahoma" w:hAnsi="Tahoma" w:cs="Tahoma"/>
          <w:color w:val="000000" w:themeColor="text1"/>
          <w:sz w:val="28"/>
          <w:szCs w:val="28"/>
        </w:rPr>
        <w:t>n nacional, los horarios de las clases, en las diferentes Instituciones educativas, inician desde las 6 AM.</w:t>
      </w:r>
    </w:p>
    <w:p w:rsidR="005429EF" w:rsidRPr="00106525" w:rsidRDefault="005429EF" w:rsidP="005429EF">
      <w:pPr>
        <w:spacing w:after="0" w:line="240" w:lineRule="auto"/>
        <w:jc w:val="both"/>
        <w:rPr>
          <w:rFonts w:ascii="Tahoma" w:hAnsi="Tahoma" w:cs="Tahoma"/>
          <w:color w:val="000000" w:themeColor="text1"/>
          <w:sz w:val="28"/>
          <w:szCs w:val="28"/>
        </w:rPr>
      </w:pPr>
    </w:p>
    <w:p w:rsidR="005429EF" w:rsidRPr="00106525" w:rsidRDefault="005429EF"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Aparentemente se han considerado diferentes aspectos, como lograr un alto nivel de enseñanza, posicionar los planteles educativos de acuerdo a la</w:t>
      </w:r>
      <w:r w:rsidR="0008077A" w:rsidRPr="00106525">
        <w:rPr>
          <w:rFonts w:ascii="Tahoma" w:hAnsi="Tahoma" w:cs="Tahoma"/>
          <w:color w:val="000000" w:themeColor="text1"/>
          <w:sz w:val="28"/>
          <w:szCs w:val="28"/>
        </w:rPr>
        <w:t xml:space="preserve"> producció</w:t>
      </w:r>
      <w:r w:rsidRPr="00106525">
        <w:rPr>
          <w:rFonts w:ascii="Tahoma" w:hAnsi="Tahoma" w:cs="Tahoma"/>
          <w:color w:val="000000" w:themeColor="text1"/>
          <w:sz w:val="28"/>
          <w:szCs w:val="28"/>
        </w:rPr>
        <w:t xml:space="preserve">n de sus alumnos en los exámenes del ICFES, etc., pero han olvidado un aspecto muy importante como es el desarrollo </w:t>
      </w:r>
      <w:r w:rsidR="0008077A" w:rsidRPr="00106525">
        <w:rPr>
          <w:rFonts w:ascii="Tahoma" w:hAnsi="Tahoma" w:cs="Tahoma"/>
          <w:color w:val="000000" w:themeColor="text1"/>
          <w:sz w:val="28"/>
          <w:szCs w:val="28"/>
        </w:rPr>
        <w:t>integral</w:t>
      </w:r>
      <w:r w:rsidR="001A45B4" w:rsidRPr="00106525">
        <w:rPr>
          <w:rFonts w:ascii="Tahoma" w:hAnsi="Tahoma" w:cs="Tahoma"/>
          <w:color w:val="000000" w:themeColor="text1"/>
          <w:sz w:val="28"/>
          <w:szCs w:val="28"/>
        </w:rPr>
        <w:t xml:space="preserve"> </w:t>
      </w:r>
      <w:r w:rsidR="0008077A" w:rsidRPr="00106525">
        <w:rPr>
          <w:rFonts w:ascii="Tahoma" w:hAnsi="Tahoma" w:cs="Tahoma"/>
          <w:color w:val="000000" w:themeColor="text1"/>
          <w:sz w:val="28"/>
          <w:szCs w:val="28"/>
        </w:rPr>
        <w:t>(social, mental, físico), de sus propios alumnos.</w:t>
      </w:r>
    </w:p>
    <w:p w:rsidR="0008077A" w:rsidRPr="00106525" w:rsidRDefault="0008077A" w:rsidP="005429EF">
      <w:pPr>
        <w:spacing w:after="0" w:line="240" w:lineRule="auto"/>
        <w:jc w:val="both"/>
        <w:rPr>
          <w:rFonts w:ascii="Tahoma" w:hAnsi="Tahoma" w:cs="Tahoma"/>
          <w:color w:val="000000" w:themeColor="text1"/>
          <w:sz w:val="28"/>
          <w:szCs w:val="28"/>
        </w:rPr>
      </w:pPr>
    </w:p>
    <w:p w:rsidR="0008077A" w:rsidRPr="00106525" w:rsidRDefault="0008077A"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Uno de los factores indispensables en el desarrollo del niño, es el tiempo de recuperación orgánica, es decir, las horas de sueño en las cuales se producen cambios metabólicos y hormonales cruciales para el bienestar físico, mental y emocional.</w:t>
      </w:r>
    </w:p>
    <w:p w:rsidR="0008077A" w:rsidRPr="00106525" w:rsidRDefault="0008077A" w:rsidP="005429EF">
      <w:pPr>
        <w:spacing w:after="0" w:line="240" w:lineRule="auto"/>
        <w:jc w:val="both"/>
        <w:rPr>
          <w:rFonts w:ascii="Tahoma" w:hAnsi="Tahoma" w:cs="Tahoma"/>
          <w:color w:val="000000" w:themeColor="text1"/>
          <w:sz w:val="28"/>
          <w:szCs w:val="28"/>
        </w:rPr>
      </w:pPr>
    </w:p>
    <w:p w:rsidR="0008077A" w:rsidRPr="00106525" w:rsidRDefault="0008077A"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Se ha establecido que la falta de sueño afecta el desarrollo neurocognitivo en los niños, provocando deficiencias académicas, problemas de aprendizaje, de memoria y posteriores problemas de comportamiento. Un niño sin un número adecuado de horas de sueño, mostrará menor energía, disminuirá su concentración  y manifestará una fatiga persistente.</w:t>
      </w:r>
    </w:p>
    <w:p w:rsidR="0008077A" w:rsidRPr="00106525" w:rsidRDefault="0008077A" w:rsidP="005429EF">
      <w:pPr>
        <w:spacing w:after="0" w:line="240" w:lineRule="auto"/>
        <w:jc w:val="both"/>
        <w:rPr>
          <w:rFonts w:ascii="Tahoma" w:hAnsi="Tahoma" w:cs="Tahoma"/>
          <w:color w:val="000000" w:themeColor="text1"/>
          <w:sz w:val="28"/>
          <w:szCs w:val="28"/>
        </w:rPr>
      </w:pPr>
    </w:p>
    <w:p w:rsidR="0008077A" w:rsidRPr="00106525" w:rsidRDefault="0008077A" w:rsidP="005429EF">
      <w:pPr>
        <w:spacing w:after="0" w:line="240" w:lineRule="auto"/>
        <w:jc w:val="both"/>
        <w:rPr>
          <w:rFonts w:ascii="Tahoma" w:hAnsi="Tahoma" w:cs="Tahoma"/>
          <w:color w:val="000000" w:themeColor="text1"/>
          <w:sz w:val="28"/>
          <w:szCs w:val="28"/>
        </w:rPr>
      </w:pPr>
    </w:p>
    <w:p w:rsidR="0008077A" w:rsidRPr="00106525" w:rsidRDefault="0008077A"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Durante las horas de sueño se produce liberación de la hormona del crecimiento, obviamente necesaria para un adecuado desarrollo físico paralelamente con su edad.</w:t>
      </w:r>
    </w:p>
    <w:p w:rsidR="0008077A" w:rsidRPr="00106525" w:rsidRDefault="0008077A" w:rsidP="005429EF">
      <w:pPr>
        <w:spacing w:after="0" w:line="240" w:lineRule="auto"/>
        <w:jc w:val="both"/>
        <w:rPr>
          <w:rFonts w:ascii="Tahoma" w:hAnsi="Tahoma" w:cs="Tahoma"/>
          <w:color w:val="000000" w:themeColor="text1"/>
          <w:sz w:val="28"/>
          <w:szCs w:val="28"/>
        </w:rPr>
      </w:pPr>
    </w:p>
    <w:p w:rsidR="006B497B" w:rsidRPr="00106525" w:rsidRDefault="0008077A"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 xml:space="preserve">Existen innumerables artículos y referencias nacionales e internacionales que soportan estas afirmaciones y en las cuales, el </w:t>
      </w:r>
      <w:r w:rsidR="006B497B" w:rsidRPr="00106525">
        <w:rPr>
          <w:rFonts w:ascii="Tahoma" w:hAnsi="Tahoma" w:cs="Tahoma"/>
          <w:color w:val="000000" w:themeColor="text1"/>
          <w:sz w:val="28"/>
          <w:szCs w:val="28"/>
        </w:rPr>
        <w:t>c</w:t>
      </w:r>
      <w:r w:rsidRPr="00106525">
        <w:rPr>
          <w:rFonts w:ascii="Tahoma" w:hAnsi="Tahoma" w:cs="Tahoma"/>
          <w:color w:val="000000" w:themeColor="text1"/>
          <w:sz w:val="28"/>
          <w:szCs w:val="28"/>
        </w:rPr>
        <w:t>onsenso es que entre los 5 y 10 años, los niños deberían dormir</w:t>
      </w:r>
      <w:r w:rsidR="006B497B" w:rsidRPr="00106525">
        <w:rPr>
          <w:rFonts w:ascii="Tahoma" w:hAnsi="Tahoma" w:cs="Tahoma"/>
          <w:color w:val="000000" w:themeColor="text1"/>
          <w:sz w:val="28"/>
          <w:szCs w:val="28"/>
        </w:rPr>
        <w:t xml:space="preserve"> unas 10 horas al día y entre los 10 y los 12 años, unas 9 horas.</w:t>
      </w:r>
    </w:p>
    <w:p w:rsidR="006B497B" w:rsidRPr="00106525" w:rsidRDefault="006B497B" w:rsidP="005429EF">
      <w:pPr>
        <w:spacing w:after="0" w:line="240" w:lineRule="auto"/>
        <w:jc w:val="both"/>
        <w:rPr>
          <w:rFonts w:ascii="Tahoma" w:hAnsi="Tahoma" w:cs="Tahoma"/>
          <w:color w:val="000000" w:themeColor="text1"/>
          <w:sz w:val="28"/>
          <w:szCs w:val="28"/>
        </w:rPr>
      </w:pPr>
    </w:p>
    <w:p w:rsidR="006B497B" w:rsidRPr="00106525" w:rsidRDefault="006B497B"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lastRenderedPageBreak/>
        <w:t>Adicionalmente a lo anterior, para que se cumplan las 4 fases del sueño normal que son adormecimiento, sueño ligero, sueño profundo y sueño delta, ésta última, tan fundamental, sólo se presenta entre las 3 y las 6 de la mañana.</w:t>
      </w:r>
    </w:p>
    <w:p w:rsidR="006B497B" w:rsidRPr="00106525" w:rsidRDefault="006B497B" w:rsidP="005429EF">
      <w:pPr>
        <w:spacing w:after="0" w:line="240" w:lineRule="auto"/>
        <w:jc w:val="both"/>
        <w:rPr>
          <w:rFonts w:ascii="Tahoma" w:hAnsi="Tahoma" w:cs="Tahoma"/>
          <w:color w:val="000000" w:themeColor="text1"/>
          <w:sz w:val="28"/>
          <w:szCs w:val="28"/>
        </w:rPr>
      </w:pPr>
    </w:p>
    <w:p w:rsidR="006B497B" w:rsidRPr="00106525" w:rsidRDefault="006B497B" w:rsidP="005429EF">
      <w:pPr>
        <w:spacing w:after="0" w:line="240" w:lineRule="auto"/>
        <w:jc w:val="both"/>
        <w:rPr>
          <w:rFonts w:ascii="Tahoma" w:hAnsi="Tahoma" w:cs="Tahoma"/>
          <w:color w:val="000000" w:themeColor="text1"/>
          <w:sz w:val="28"/>
          <w:szCs w:val="28"/>
        </w:rPr>
      </w:pPr>
    </w:p>
    <w:p w:rsidR="0008077A" w:rsidRPr="00106525" w:rsidRDefault="006B497B" w:rsidP="005429EF">
      <w:pPr>
        <w:spacing w:after="0" w:line="240" w:lineRule="auto"/>
        <w:jc w:val="both"/>
        <w:rPr>
          <w:rFonts w:ascii="Tahoma" w:hAnsi="Tahoma" w:cs="Tahoma"/>
          <w:color w:val="000000" w:themeColor="text1"/>
          <w:sz w:val="28"/>
          <w:szCs w:val="28"/>
        </w:rPr>
      </w:pPr>
      <w:r w:rsidRPr="00106525">
        <w:rPr>
          <w:rFonts w:ascii="Tahoma" w:hAnsi="Tahoma" w:cs="Tahoma"/>
          <w:b/>
          <w:color w:val="000000" w:themeColor="text1"/>
          <w:sz w:val="28"/>
          <w:szCs w:val="28"/>
        </w:rPr>
        <w:t>2.0  DISCUSION Y ANALISIS</w:t>
      </w:r>
      <w:r w:rsidR="0008077A" w:rsidRPr="00106525">
        <w:rPr>
          <w:rFonts w:ascii="Tahoma" w:hAnsi="Tahoma" w:cs="Tahoma"/>
          <w:color w:val="000000" w:themeColor="text1"/>
          <w:sz w:val="28"/>
          <w:szCs w:val="28"/>
        </w:rPr>
        <w:t xml:space="preserve">    </w:t>
      </w:r>
    </w:p>
    <w:p w:rsidR="0008077A" w:rsidRPr="00106525" w:rsidRDefault="0008077A" w:rsidP="005429EF">
      <w:pPr>
        <w:spacing w:after="0" w:line="240" w:lineRule="auto"/>
        <w:jc w:val="both"/>
        <w:rPr>
          <w:rFonts w:ascii="Tahoma" w:hAnsi="Tahoma" w:cs="Tahoma"/>
          <w:color w:val="000000" w:themeColor="text1"/>
          <w:sz w:val="28"/>
          <w:szCs w:val="28"/>
        </w:rPr>
      </w:pPr>
    </w:p>
    <w:p w:rsidR="004D3B1C" w:rsidRPr="00106525" w:rsidRDefault="004D3B1C" w:rsidP="005429EF">
      <w:pPr>
        <w:spacing w:after="0" w:line="240" w:lineRule="auto"/>
        <w:jc w:val="both"/>
        <w:rPr>
          <w:rFonts w:ascii="Tahoma" w:hAnsi="Tahoma" w:cs="Tahoma"/>
          <w:color w:val="000000" w:themeColor="text1"/>
          <w:sz w:val="28"/>
          <w:szCs w:val="28"/>
        </w:rPr>
      </w:pPr>
    </w:p>
    <w:p w:rsidR="006B497B" w:rsidRPr="00106525" w:rsidRDefault="006B497B"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Analizando estas directrices para tener una niñez con desarrollo sano, la pregunta lógica sería…</w:t>
      </w:r>
      <w:r w:rsidR="001A45B4" w:rsidRPr="00106525">
        <w:rPr>
          <w:rFonts w:ascii="Tahoma" w:hAnsi="Tahoma" w:cs="Tahoma"/>
          <w:color w:val="000000" w:themeColor="text1"/>
          <w:sz w:val="28"/>
          <w:szCs w:val="28"/>
        </w:rPr>
        <w:t xml:space="preserve"> </w:t>
      </w:r>
      <w:r w:rsidRPr="00106525">
        <w:rPr>
          <w:rFonts w:ascii="Tahoma" w:hAnsi="Tahoma" w:cs="Tahoma"/>
          <w:color w:val="000000" w:themeColor="text1"/>
          <w:sz w:val="28"/>
          <w:szCs w:val="28"/>
        </w:rPr>
        <w:t>¿En Colombia estamos haciendo que esto suceda?..La respuesta es NO.</w:t>
      </w:r>
    </w:p>
    <w:p w:rsidR="004D3B1C" w:rsidRPr="00106525" w:rsidRDefault="004D3B1C" w:rsidP="005429EF">
      <w:pPr>
        <w:spacing w:after="0" w:line="240" w:lineRule="auto"/>
        <w:jc w:val="both"/>
        <w:rPr>
          <w:rFonts w:ascii="Tahoma" w:hAnsi="Tahoma" w:cs="Tahoma"/>
          <w:color w:val="000000" w:themeColor="text1"/>
          <w:sz w:val="28"/>
          <w:szCs w:val="28"/>
        </w:rPr>
      </w:pPr>
    </w:p>
    <w:p w:rsidR="004D3B1C" w:rsidRPr="00106525" w:rsidRDefault="004D3B1C"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Solo el 42% del año, se dedica para el desarrollo académico. Somos de los países con más bajo índice de inversión en tiempo para la educación, así como los más latos en recesos escolares, días festivos y días de no estudio. Con estos indicadores tan pobres comparativamente con otros países; es muy difícil encaminar una sociedad que busque el emprendimiento y el aprovechamiento de talentos, desempeños y competencias en la niñez colombiana.</w:t>
      </w:r>
    </w:p>
    <w:p w:rsidR="004D3B1C" w:rsidRPr="00106525" w:rsidRDefault="004D3B1C" w:rsidP="005429EF">
      <w:pPr>
        <w:spacing w:after="0" w:line="240" w:lineRule="auto"/>
        <w:jc w:val="both"/>
        <w:rPr>
          <w:rFonts w:ascii="Tahoma" w:hAnsi="Tahoma" w:cs="Tahoma"/>
          <w:color w:val="000000" w:themeColor="text1"/>
          <w:sz w:val="28"/>
          <w:szCs w:val="28"/>
        </w:rPr>
      </w:pPr>
    </w:p>
    <w:p w:rsidR="006B497B" w:rsidRPr="00106525" w:rsidRDefault="006B497B"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Dependiendo de las ciudades y la lejanía de los planteles educativos, los niños deben levantarse entre las 4 y 5 de la mañana, usualmente laboran hasta la 1 PM, luego su llegada y dependiendo de la distancia a su hogar, está entre las 2 y 30 o 3PM. Luego de esto, emplean supuestamente un tiempo para almorzar y recuperarse para luego realizar las tareas.</w:t>
      </w:r>
    </w:p>
    <w:p w:rsidR="006B497B" w:rsidRPr="00106525" w:rsidRDefault="006B497B" w:rsidP="005429EF">
      <w:pPr>
        <w:spacing w:after="0" w:line="240" w:lineRule="auto"/>
        <w:jc w:val="both"/>
        <w:rPr>
          <w:rFonts w:ascii="Tahoma" w:hAnsi="Tahoma" w:cs="Tahoma"/>
          <w:color w:val="000000" w:themeColor="text1"/>
          <w:sz w:val="28"/>
          <w:szCs w:val="28"/>
        </w:rPr>
      </w:pPr>
    </w:p>
    <w:p w:rsidR="006B497B" w:rsidRPr="00106525" w:rsidRDefault="006B497B"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Luego de almorzar</w:t>
      </w:r>
      <w:r w:rsidR="008C0277" w:rsidRPr="00106525">
        <w:rPr>
          <w:rFonts w:ascii="Tahoma" w:hAnsi="Tahoma" w:cs="Tahoma"/>
          <w:color w:val="000000" w:themeColor="text1"/>
          <w:sz w:val="28"/>
          <w:szCs w:val="28"/>
        </w:rPr>
        <w:t>, muchos establecimientos educativos, dejan tal carga extracurricular, que el niño emplea mínimo  otras 2 horas para realizarlas. Son aproximadamente las 6 PM cuando viene un periodo mínimo de descanso para tomar la cena y si quisiera cumplir las normas de las sociedades pediátricas, debería estar en la cama a las 7 PM ya dormido.</w:t>
      </w:r>
    </w:p>
    <w:p w:rsidR="008C0277" w:rsidRPr="00106525" w:rsidRDefault="008C0277" w:rsidP="005429EF">
      <w:pPr>
        <w:spacing w:after="0" w:line="240" w:lineRule="auto"/>
        <w:jc w:val="both"/>
        <w:rPr>
          <w:rFonts w:ascii="Tahoma" w:hAnsi="Tahoma" w:cs="Tahoma"/>
          <w:color w:val="000000" w:themeColor="text1"/>
          <w:sz w:val="28"/>
          <w:szCs w:val="28"/>
        </w:rPr>
      </w:pPr>
    </w:p>
    <w:p w:rsidR="001A45B4" w:rsidRPr="00106525" w:rsidRDefault="001A45B4" w:rsidP="005429EF">
      <w:pPr>
        <w:spacing w:after="0" w:line="240" w:lineRule="auto"/>
        <w:jc w:val="both"/>
        <w:rPr>
          <w:rFonts w:ascii="Tahoma" w:hAnsi="Tahoma" w:cs="Tahoma"/>
          <w:color w:val="000000" w:themeColor="text1"/>
          <w:sz w:val="28"/>
          <w:szCs w:val="28"/>
        </w:rPr>
      </w:pPr>
    </w:p>
    <w:p w:rsidR="001A45B4" w:rsidRPr="00106525" w:rsidRDefault="001A45B4" w:rsidP="005429EF">
      <w:pPr>
        <w:spacing w:after="0" w:line="240" w:lineRule="auto"/>
        <w:jc w:val="both"/>
        <w:rPr>
          <w:rFonts w:ascii="Tahoma" w:hAnsi="Tahoma" w:cs="Tahoma"/>
          <w:color w:val="000000" w:themeColor="text1"/>
          <w:sz w:val="28"/>
          <w:szCs w:val="28"/>
        </w:rPr>
      </w:pPr>
    </w:p>
    <w:p w:rsidR="001A45B4" w:rsidRPr="00106525" w:rsidRDefault="001A45B4" w:rsidP="005429EF">
      <w:pPr>
        <w:spacing w:after="0" w:line="240" w:lineRule="auto"/>
        <w:jc w:val="both"/>
        <w:rPr>
          <w:rFonts w:ascii="Tahoma" w:hAnsi="Tahoma" w:cs="Tahoma"/>
          <w:color w:val="000000" w:themeColor="text1"/>
          <w:sz w:val="28"/>
          <w:szCs w:val="28"/>
        </w:rPr>
      </w:pPr>
    </w:p>
    <w:p w:rsidR="008C0277" w:rsidRPr="00106525" w:rsidRDefault="008C0277"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lastRenderedPageBreak/>
        <w:t xml:space="preserve">Lo anterior aumenta la carga de estrés al  niño que debe dirigirse a la cama sin haberse preparado, predisponiéndose a múltiples trastornos de sueño, aumento del cortisol, hormona que bloquea las defensas, exponiéndolo </w:t>
      </w:r>
      <w:proofErr w:type="gramStart"/>
      <w:r w:rsidRPr="00106525">
        <w:rPr>
          <w:rFonts w:ascii="Tahoma" w:hAnsi="Tahoma" w:cs="Tahoma"/>
          <w:color w:val="000000" w:themeColor="text1"/>
          <w:sz w:val="28"/>
          <w:szCs w:val="28"/>
        </w:rPr>
        <w:t>mas</w:t>
      </w:r>
      <w:proofErr w:type="gramEnd"/>
      <w:r w:rsidRPr="00106525">
        <w:rPr>
          <w:rFonts w:ascii="Tahoma" w:hAnsi="Tahoma" w:cs="Tahoma"/>
          <w:color w:val="000000" w:themeColor="text1"/>
          <w:sz w:val="28"/>
          <w:szCs w:val="28"/>
        </w:rPr>
        <w:t xml:space="preserve"> fácilmente a posibles infecciones.</w:t>
      </w:r>
    </w:p>
    <w:p w:rsidR="008C0277" w:rsidRPr="00106525" w:rsidRDefault="008C0277" w:rsidP="005429EF">
      <w:pPr>
        <w:spacing w:after="0" w:line="240" w:lineRule="auto"/>
        <w:jc w:val="both"/>
        <w:rPr>
          <w:rFonts w:ascii="Tahoma" w:hAnsi="Tahoma" w:cs="Tahoma"/>
          <w:color w:val="000000" w:themeColor="text1"/>
          <w:sz w:val="28"/>
          <w:szCs w:val="28"/>
        </w:rPr>
      </w:pPr>
    </w:p>
    <w:p w:rsidR="008C0277" w:rsidRPr="00106525" w:rsidRDefault="008C0277"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 xml:space="preserve">Si los 2 padres de familia trabajan, y usualmente sus horarios de llegada a la casa es alrededor de las 7 PM. La pregunta sería: </w:t>
      </w:r>
      <w:proofErr w:type="gramStart"/>
      <w:r w:rsidRPr="00106525">
        <w:rPr>
          <w:rFonts w:ascii="Tahoma" w:hAnsi="Tahoma" w:cs="Tahoma"/>
          <w:color w:val="000000" w:themeColor="text1"/>
          <w:sz w:val="28"/>
          <w:szCs w:val="28"/>
        </w:rPr>
        <w:t>¿ En</w:t>
      </w:r>
      <w:proofErr w:type="gramEnd"/>
      <w:r w:rsidRPr="00106525">
        <w:rPr>
          <w:rFonts w:ascii="Tahoma" w:hAnsi="Tahoma" w:cs="Tahoma"/>
          <w:color w:val="000000" w:themeColor="text1"/>
          <w:sz w:val="28"/>
          <w:szCs w:val="28"/>
        </w:rPr>
        <w:t xml:space="preserve"> qué momento ocurre el tiempo de sociedad familiar, interacción de padres e hijos, y la rutina indicada para irse a dormir, rutina de aseso, interacción padres – hermanos ( conversación, discusión, etc.)…………. a qué horas tiene lugar</w:t>
      </w:r>
      <w:proofErr w:type="gramStart"/>
      <w:r w:rsidRPr="00106525">
        <w:rPr>
          <w:rFonts w:ascii="Tahoma" w:hAnsi="Tahoma" w:cs="Tahoma"/>
          <w:color w:val="000000" w:themeColor="text1"/>
          <w:sz w:val="28"/>
          <w:szCs w:val="28"/>
        </w:rPr>
        <w:t>?.</w:t>
      </w:r>
      <w:proofErr w:type="gramEnd"/>
    </w:p>
    <w:p w:rsidR="008C0277" w:rsidRPr="00106525" w:rsidRDefault="008C0277" w:rsidP="005429EF">
      <w:pPr>
        <w:spacing w:after="0" w:line="240" w:lineRule="auto"/>
        <w:jc w:val="both"/>
        <w:rPr>
          <w:rFonts w:ascii="Tahoma" w:hAnsi="Tahoma" w:cs="Tahoma"/>
          <w:color w:val="000000" w:themeColor="text1"/>
          <w:sz w:val="28"/>
          <w:szCs w:val="28"/>
        </w:rPr>
      </w:pPr>
    </w:p>
    <w:p w:rsidR="008C0277" w:rsidRPr="00106525" w:rsidRDefault="008C0277"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Si no hay un n</w:t>
      </w:r>
      <w:r w:rsidR="00322239" w:rsidRPr="00106525">
        <w:rPr>
          <w:rFonts w:ascii="Tahoma" w:hAnsi="Tahoma" w:cs="Tahoma"/>
          <w:color w:val="000000" w:themeColor="text1"/>
          <w:sz w:val="28"/>
          <w:szCs w:val="28"/>
        </w:rPr>
        <w:t>ú</w:t>
      </w:r>
      <w:r w:rsidRPr="00106525">
        <w:rPr>
          <w:rFonts w:ascii="Tahoma" w:hAnsi="Tahoma" w:cs="Tahoma"/>
          <w:color w:val="000000" w:themeColor="text1"/>
          <w:sz w:val="28"/>
          <w:szCs w:val="28"/>
        </w:rPr>
        <w:t>mero adecuado de horas de sueño, se irá acumulando una carencia</w:t>
      </w:r>
      <w:r w:rsidR="00322239" w:rsidRPr="00106525">
        <w:rPr>
          <w:rFonts w:ascii="Tahoma" w:hAnsi="Tahoma" w:cs="Tahoma"/>
          <w:color w:val="000000" w:themeColor="text1"/>
          <w:sz w:val="28"/>
          <w:szCs w:val="28"/>
        </w:rPr>
        <w:t>, que incrementará el déficit de atención, disminución de la memoria a corto plazo, ejecución inconstante de tareas, retardo de los periodos de respuesta, con repercusiones posteriores de trastornos de comportamiento y temperamento.</w:t>
      </w:r>
      <w:r w:rsidRPr="00106525">
        <w:rPr>
          <w:rFonts w:ascii="Tahoma" w:hAnsi="Tahoma" w:cs="Tahoma"/>
          <w:color w:val="000000" w:themeColor="text1"/>
          <w:sz w:val="28"/>
          <w:szCs w:val="28"/>
        </w:rPr>
        <w:t xml:space="preserve"> </w:t>
      </w:r>
    </w:p>
    <w:p w:rsidR="0008077A" w:rsidRPr="00106525" w:rsidRDefault="0008077A" w:rsidP="005429EF">
      <w:pPr>
        <w:spacing w:after="0" w:line="240" w:lineRule="auto"/>
        <w:jc w:val="both"/>
        <w:rPr>
          <w:rFonts w:ascii="Tahoma" w:hAnsi="Tahoma" w:cs="Tahoma"/>
          <w:color w:val="000000" w:themeColor="text1"/>
          <w:sz w:val="28"/>
          <w:szCs w:val="28"/>
        </w:rPr>
      </w:pPr>
    </w:p>
    <w:p w:rsidR="00322239" w:rsidRPr="00106525" w:rsidRDefault="00322239"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Si a este análisis le sumamos que dentro del currículo escolar, la educación física (actividad física) no es en ocasiones suficiente (escasamente 30%) de la actividad diaria que un niño necesita para su adecuado desarrollo, se hace más difícil que durante el día tenga un tiempo extra para sus actividades lúdicas.</w:t>
      </w:r>
    </w:p>
    <w:p w:rsidR="00322239" w:rsidRPr="00106525" w:rsidRDefault="00322239" w:rsidP="005429EF">
      <w:pPr>
        <w:spacing w:after="0" w:line="240" w:lineRule="auto"/>
        <w:jc w:val="both"/>
        <w:rPr>
          <w:rFonts w:ascii="Tahoma" w:hAnsi="Tahoma" w:cs="Tahoma"/>
          <w:color w:val="000000" w:themeColor="text1"/>
          <w:sz w:val="28"/>
          <w:szCs w:val="28"/>
        </w:rPr>
      </w:pPr>
    </w:p>
    <w:p w:rsidR="008C3D0D" w:rsidRPr="00106525" w:rsidRDefault="008C3D0D"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No se pretende con esta iniciativa responsabilizar a las Ins</w:t>
      </w:r>
      <w:r w:rsidR="0054042B" w:rsidRPr="00106525">
        <w:rPr>
          <w:rFonts w:ascii="Tahoma" w:hAnsi="Tahoma" w:cs="Tahoma"/>
          <w:color w:val="000000" w:themeColor="text1"/>
          <w:sz w:val="28"/>
          <w:szCs w:val="28"/>
        </w:rPr>
        <w:t>t</w:t>
      </w:r>
      <w:r w:rsidRPr="00106525">
        <w:rPr>
          <w:rFonts w:ascii="Tahoma" w:hAnsi="Tahoma" w:cs="Tahoma"/>
          <w:color w:val="000000" w:themeColor="text1"/>
          <w:sz w:val="28"/>
          <w:szCs w:val="28"/>
        </w:rPr>
        <w:t>ituciones educativas de la falta de sueño y debidas horas de entretenimiento de</w:t>
      </w:r>
      <w:r w:rsidR="0054042B" w:rsidRPr="00106525">
        <w:rPr>
          <w:rFonts w:ascii="Tahoma" w:hAnsi="Tahoma" w:cs="Tahoma"/>
          <w:color w:val="000000" w:themeColor="text1"/>
          <w:sz w:val="28"/>
          <w:szCs w:val="28"/>
        </w:rPr>
        <w:t xml:space="preserve"> </w:t>
      </w:r>
      <w:r w:rsidRPr="00106525">
        <w:rPr>
          <w:rFonts w:ascii="Tahoma" w:hAnsi="Tahoma" w:cs="Tahoma"/>
          <w:color w:val="000000" w:themeColor="text1"/>
          <w:sz w:val="28"/>
          <w:szCs w:val="28"/>
        </w:rPr>
        <w:t>los</w:t>
      </w:r>
      <w:r w:rsidR="0054042B" w:rsidRPr="00106525">
        <w:rPr>
          <w:rFonts w:ascii="Tahoma" w:hAnsi="Tahoma" w:cs="Tahoma"/>
          <w:color w:val="000000" w:themeColor="text1"/>
          <w:sz w:val="28"/>
          <w:szCs w:val="28"/>
        </w:rPr>
        <w:t xml:space="preserve"> </w:t>
      </w:r>
      <w:r w:rsidRPr="00106525">
        <w:rPr>
          <w:rFonts w:ascii="Tahoma" w:hAnsi="Tahoma" w:cs="Tahoma"/>
          <w:color w:val="000000" w:themeColor="text1"/>
          <w:sz w:val="28"/>
          <w:szCs w:val="28"/>
        </w:rPr>
        <w:t>niños en Colombia. Ello se debe al actual sistema que posee nuestro País.</w:t>
      </w:r>
    </w:p>
    <w:p w:rsidR="008C3D0D" w:rsidRPr="00106525" w:rsidRDefault="008C3D0D" w:rsidP="005429EF">
      <w:pPr>
        <w:spacing w:after="0" w:line="240" w:lineRule="auto"/>
        <w:jc w:val="both"/>
        <w:rPr>
          <w:rFonts w:ascii="Tahoma" w:hAnsi="Tahoma" w:cs="Tahoma"/>
          <w:color w:val="000000" w:themeColor="text1"/>
          <w:sz w:val="28"/>
          <w:szCs w:val="28"/>
        </w:rPr>
      </w:pPr>
    </w:p>
    <w:p w:rsidR="008C3D0D" w:rsidRPr="00106525" w:rsidRDefault="008C3D0D"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Para todos es conocido la responsabilidad que tenemos los padres de familia en la educación y  comportamiento futuro de nuestros hijos. Los colegios y los docentes son una herramienta de ayuda y complementación que se requiere en todo el proceso de aprendizaje.</w:t>
      </w:r>
    </w:p>
    <w:p w:rsidR="0054042B" w:rsidRPr="00106525" w:rsidRDefault="0054042B" w:rsidP="005429EF">
      <w:pPr>
        <w:spacing w:after="0" w:line="240" w:lineRule="auto"/>
        <w:jc w:val="both"/>
        <w:rPr>
          <w:rFonts w:ascii="Tahoma" w:hAnsi="Tahoma" w:cs="Tahoma"/>
          <w:color w:val="000000" w:themeColor="text1"/>
          <w:sz w:val="28"/>
          <w:szCs w:val="28"/>
        </w:rPr>
      </w:pPr>
    </w:p>
    <w:p w:rsidR="0054042B" w:rsidRPr="00106525" w:rsidRDefault="0054042B"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 xml:space="preserve">Los hábitos que se deben asumir para el beneficio de la niñez deben comprometer no solo a las instancias institucionales y legales sino que le compete de manera directa e integral a las propias familias </w:t>
      </w:r>
      <w:r w:rsidR="001A45B4" w:rsidRPr="00106525">
        <w:rPr>
          <w:rFonts w:ascii="Tahoma" w:hAnsi="Tahoma" w:cs="Tahoma"/>
          <w:color w:val="000000" w:themeColor="text1"/>
          <w:sz w:val="28"/>
          <w:szCs w:val="28"/>
        </w:rPr>
        <w:t>que integran</w:t>
      </w:r>
      <w:r w:rsidRPr="00106525">
        <w:rPr>
          <w:rFonts w:ascii="Tahoma" w:hAnsi="Tahoma" w:cs="Tahoma"/>
          <w:color w:val="000000" w:themeColor="text1"/>
          <w:sz w:val="28"/>
          <w:szCs w:val="28"/>
        </w:rPr>
        <w:t xml:space="preserve"> nuestra </w:t>
      </w:r>
      <w:r w:rsidR="001A45B4" w:rsidRPr="00106525">
        <w:rPr>
          <w:rFonts w:ascii="Tahoma" w:hAnsi="Tahoma" w:cs="Tahoma"/>
          <w:color w:val="000000" w:themeColor="text1"/>
          <w:sz w:val="28"/>
          <w:szCs w:val="28"/>
        </w:rPr>
        <w:t>sociedad</w:t>
      </w:r>
      <w:r w:rsidRPr="00106525">
        <w:rPr>
          <w:rFonts w:ascii="Tahoma" w:hAnsi="Tahoma" w:cs="Tahoma"/>
          <w:color w:val="000000" w:themeColor="text1"/>
          <w:sz w:val="28"/>
          <w:szCs w:val="28"/>
        </w:rPr>
        <w:t>.</w:t>
      </w:r>
    </w:p>
    <w:p w:rsidR="008C3D0D" w:rsidRPr="00106525" w:rsidRDefault="008C3D0D" w:rsidP="005429EF">
      <w:pPr>
        <w:spacing w:after="0" w:line="240" w:lineRule="auto"/>
        <w:jc w:val="both"/>
        <w:rPr>
          <w:rFonts w:ascii="Tahoma" w:hAnsi="Tahoma" w:cs="Tahoma"/>
          <w:color w:val="000000" w:themeColor="text1"/>
          <w:sz w:val="28"/>
          <w:szCs w:val="28"/>
        </w:rPr>
      </w:pPr>
    </w:p>
    <w:p w:rsidR="00322239" w:rsidRPr="00106525" w:rsidRDefault="00322239"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 xml:space="preserve">En países </w:t>
      </w:r>
      <w:r w:rsidR="00C46F9A" w:rsidRPr="00106525">
        <w:rPr>
          <w:rFonts w:ascii="Tahoma" w:hAnsi="Tahoma" w:cs="Tahoma"/>
          <w:color w:val="000000" w:themeColor="text1"/>
          <w:sz w:val="28"/>
          <w:szCs w:val="28"/>
        </w:rPr>
        <w:t>desarrollados donde s</w:t>
      </w:r>
      <w:r w:rsidRPr="00106525">
        <w:rPr>
          <w:rFonts w:ascii="Tahoma" w:hAnsi="Tahoma" w:cs="Tahoma"/>
          <w:color w:val="000000" w:themeColor="text1"/>
          <w:sz w:val="28"/>
          <w:szCs w:val="28"/>
        </w:rPr>
        <w:t>e</w:t>
      </w:r>
      <w:r w:rsidR="00C46F9A" w:rsidRPr="00106525">
        <w:rPr>
          <w:rFonts w:ascii="Tahoma" w:hAnsi="Tahoma" w:cs="Tahoma"/>
          <w:color w:val="000000" w:themeColor="text1"/>
          <w:sz w:val="28"/>
          <w:szCs w:val="28"/>
        </w:rPr>
        <w:t xml:space="preserve"> </w:t>
      </w:r>
      <w:r w:rsidRPr="00106525">
        <w:rPr>
          <w:rFonts w:ascii="Tahoma" w:hAnsi="Tahoma" w:cs="Tahoma"/>
          <w:color w:val="000000" w:themeColor="text1"/>
          <w:sz w:val="28"/>
          <w:szCs w:val="28"/>
        </w:rPr>
        <w:t xml:space="preserve">cumplen las directrices científicas de sociedades </w:t>
      </w:r>
      <w:r w:rsidR="00C46F9A" w:rsidRPr="00106525">
        <w:rPr>
          <w:rFonts w:ascii="Tahoma" w:hAnsi="Tahoma" w:cs="Tahoma"/>
          <w:color w:val="000000" w:themeColor="text1"/>
          <w:sz w:val="28"/>
          <w:szCs w:val="28"/>
        </w:rPr>
        <w:t>pediátricas</w:t>
      </w:r>
      <w:r w:rsidRPr="00106525">
        <w:rPr>
          <w:rFonts w:ascii="Tahoma" w:hAnsi="Tahoma" w:cs="Tahoma"/>
          <w:color w:val="000000" w:themeColor="text1"/>
          <w:sz w:val="28"/>
          <w:szCs w:val="28"/>
        </w:rPr>
        <w:t xml:space="preserve"> y de salud, los niños </w:t>
      </w:r>
      <w:r w:rsidR="00C46F9A" w:rsidRPr="00106525">
        <w:rPr>
          <w:rFonts w:ascii="Tahoma" w:hAnsi="Tahoma" w:cs="Tahoma"/>
          <w:color w:val="000000" w:themeColor="text1"/>
          <w:sz w:val="28"/>
          <w:szCs w:val="28"/>
        </w:rPr>
        <w:t>tienen una rutina escolar que s</w:t>
      </w:r>
      <w:r w:rsidRPr="00106525">
        <w:rPr>
          <w:rFonts w:ascii="Tahoma" w:hAnsi="Tahoma" w:cs="Tahoma"/>
          <w:color w:val="000000" w:themeColor="text1"/>
          <w:sz w:val="28"/>
          <w:szCs w:val="28"/>
        </w:rPr>
        <w:t>e</w:t>
      </w:r>
      <w:r w:rsidR="00C46F9A" w:rsidRPr="00106525">
        <w:rPr>
          <w:rFonts w:ascii="Tahoma" w:hAnsi="Tahoma" w:cs="Tahoma"/>
          <w:color w:val="000000" w:themeColor="text1"/>
          <w:sz w:val="28"/>
          <w:szCs w:val="28"/>
        </w:rPr>
        <w:t xml:space="preserve"> </w:t>
      </w:r>
      <w:r w:rsidRPr="00106525">
        <w:rPr>
          <w:rFonts w:ascii="Tahoma" w:hAnsi="Tahoma" w:cs="Tahoma"/>
          <w:color w:val="000000" w:themeColor="text1"/>
          <w:sz w:val="28"/>
          <w:szCs w:val="28"/>
        </w:rPr>
        <w:t>inicia m</w:t>
      </w:r>
      <w:r w:rsidR="00C46F9A" w:rsidRPr="00106525">
        <w:rPr>
          <w:rFonts w:ascii="Tahoma" w:hAnsi="Tahoma" w:cs="Tahoma"/>
          <w:color w:val="000000" w:themeColor="text1"/>
          <w:sz w:val="28"/>
          <w:szCs w:val="28"/>
        </w:rPr>
        <w:t>í</w:t>
      </w:r>
      <w:r w:rsidRPr="00106525">
        <w:rPr>
          <w:rFonts w:ascii="Tahoma" w:hAnsi="Tahoma" w:cs="Tahoma"/>
          <w:color w:val="000000" w:themeColor="text1"/>
          <w:sz w:val="28"/>
          <w:szCs w:val="28"/>
        </w:rPr>
        <w:t>nimo a las 8 AM. Es cierto que por razones económicas, de acomodación de cátedras que no son esenciales para el niño o que están con muchas horas, razones de comodidad para profesores y directores (laborales), y por la competencia acad</w:t>
      </w:r>
      <w:r w:rsidR="00C46F9A" w:rsidRPr="00106525">
        <w:rPr>
          <w:rFonts w:ascii="Tahoma" w:hAnsi="Tahoma" w:cs="Tahoma"/>
          <w:color w:val="000000" w:themeColor="text1"/>
          <w:sz w:val="28"/>
          <w:szCs w:val="28"/>
        </w:rPr>
        <w:t>é</w:t>
      </w:r>
      <w:r w:rsidRPr="00106525">
        <w:rPr>
          <w:rFonts w:ascii="Tahoma" w:hAnsi="Tahoma" w:cs="Tahoma"/>
          <w:color w:val="000000" w:themeColor="text1"/>
          <w:sz w:val="28"/>
          <w:szCs w:val="28"/>
        </w:rPr>
        <w:t>mica entre planteles para</w:t>
      </w:r>
      <w:r w:rsidR="00C46F9A" w:rsidRPr="00106525">
        <w:rPr>
          <w:rFonts w:ascii="Tahoma" w:hAnsi="Tahoma" w:cs="Tahoma"/>
          <w:color w:val="000000" w:themeColor="text1"/>
          <w:sz w:val="28"/>
          <w:szCs w:val="28"/>
        </w:rPr>
        <w:t xml:space="preserve"> </w:t>
      </w:r>
      <w:r w:rsidRPr="00106525">
        <w:rPr>
          <w:rFonts w:ascii="Tahoma" w:hAnsi="Tahoma" w:cs="Tahoma"/>
          <w:color w:val="000000" w:themeColor="text1"/>
          <w:sz w:val="28"/>
          <w:szCs w:val="28"/>
        </w:rPr>
        <w:t xml:space="preserve">imponer una supremacía </w:t>
      </w:r>
      <w:r w:rsidR="00C46F9A" w:rsidRPr="00106525">
        <w:rPr>
          <w:rFonts w:ascii="Tahoma" w:hAnsi="Tahoma" w:cs="Tahoma"/>
          <w:color w:val="000000" w:themeColor="text1"/>
          <w:sz w:val="28"/>
          <w:szCs w:val="28"/>
        </w:rPr>
        <w:t xml:space="preserve">o competencia </w:t>
      </w:r>
      <w:r w:rsidRPr="00106525">
        <w:rPr>
          <w:rFonts w:ascii="Tahoma" w:hAnsi="Tahoma" w:cs="Tahoma"/>
          <w:color w:val="000000" w:themeColor="text1"/>
          <w:sz w:val="28"/>
          <w:szCs w:val="28"/>
        </w:rPr>
        <w:t xml:space="preserve">de EXCELENCIA EN EL MERCADO; </w:t>
      </w:r>
      <w:r w:rsidR="00C46F9A" w:rsidRPr="00106525">
        <w:rPr>
          <w:rFonts w:ascii="Tahoma" w:hAnsi="Tahoma" w:cs="Tahoma"/>
          <w:color w:val="000000" w:themeColor="text1"/>
          <w:sz w:val="28"/>
          <w:szCs w:val="28"/>
        </w:rPr>
        <w:t>se ha acomodado este tipo de horarios que vemos es contraproducente para el desarrollo normal de nuestra niñez.</w:t>
      </w:r>
    </w:p>
    <w:p w:rsidR="009A48A8" w:rsidRPr="00106525" w:rsidRDefault="009A48A8" w:rsidP="005429EF">
      <w:pPr>
        <w:spacing w:after="0" w:line="240" w:lineRule="auto"/>
        <w:jc w:val="both"/>
        <w:rPr>
          <w:rFonts w:ascii="Tahoma" w:hAnsi="Tahoma" w:cs="Tahoma"/>
          <w:color w:val="000000" w:themeColor="text1"/>
          <w:sz w:val="28"/>
          <w:szCs w:val="28"/>
        </w:rPr>
      </w:pPr>
    </w:p>
    <w:p w:rsidR="009A48A8" w:rsidRPr="00106525" w:rsidRDefault="009A48A8" w:rsidP="005429EF">
      <w:pPr>
        <w:spacing w:after="0" w:line="240" w:lineRule="auto"/>
        <w:jc w:val="both"/>
        <w:rPr>
          <w:rFonts w:ascii="Tahoma" w:hAnsi="Tahoma" w:cs="Tahoma"/>
          <w:color w:val="000000" w:themeColor="text1"/>
          <w:sz w:val="28"/>
          <w:szCs w:val="28"/>
        </w:rPr>
      </w:pPr>
    </w:p>
    <w:p w:rsidR="004D3B1C" w:rsidRPr="00106525" w:rsidRDefault="004D3B1C" w:rsidP="005429EF">
      <w:pPr>
        <w:spacing w:after="0" w:line="240" w:lineRule="auto"/>
        <w:jc w:val="both"/>
        <w:rPr>
          <w:rFonts w:ascii="Tahoma" w:hAnsi="Tahoma" w:cs="Tahoma"/>
          <w:b/>
          <w:color w:val="000000" w:themeColor="text1"/>
          <w:sz w:val="28"/>
          <w:szCs w:val="28"/>
        </w:rPr>
      </w:pPr>
    </w:p>
    <w:p w:rsidR="009A48A8" w:rsidRPr="00106525" w:rsidRDefault="009A48A8" w:rsidP="005429EF">
      <w:pPr>
        <w:spacing w:after="0" w:line="240" w:lineRule="auto"/>
        <w:jc w:val="both"/>
        <w:rPr>
          <w:rFonts w:ascii="Tahoma" w:hAnsi="Tahoma" w:cs="Tahoma"/>
          <w:b/>
          <w:color w:val="000000" w:themeColor="text1"/>
          <w:sz w:val="28"/>
          <w:szCs w:val="28"/>
        </w:rPr>
      </w:pPr>
      <w:r w:rsidRPr="00106525">
        <w:rPr>
          <w:rFonts w:ascii="Tahoma" w:hAnsi="Tahoma" w:cs="Tahoma"/>
          <w:b/>
          <w:color w:val="000000" w:themeColor="text1"/>
          <w:sz w:val="28"/>
          <w:szCs w:val="28"/>
        </w:rPr>
        <w:t>3.0</w:t>
      </w:r>
      <w:r w:rsidRPr="00106525">
        <w:rPr>
          <w:rFonts w:ascii="Tahoma" w:hAnsi="Tahoma" w:cs="Tahoma"/>
          <w:color w:val="000000" w:themeColor="text1"/>
          <w:sz w:val="28"/>
          <w:szCs w:val="28"/>
        </w:rPr>
        <w:t xml:space="preserve">.- </w:t>
      </w:r>
      <w:r w:rsidRPr="00106525">
        <w:rPr>
          <w:rFonts w:ascii="Tahoma" w:hAnsi="Tahoma" w:cs="Tahoma"/>
          <w:b/>
          <w:color w:val="000000" w:themeColor="text1"/>
          <w:sz w:val="28"/>
          <w:szCs w:val="28"/>
        </w:rPr>
        <w:t>EL SUEÑO Y LA SALUD DE LA NIÑEZ</w:t>
      </w:r>
    </w:p>
    <w:p w:rsidR="009A48A8" w:rsidRPr="00106525" w:rsidRDefault="009A48A8" w:rsidP="005429EF">
      <w:pPr>
        <w:spacing w:after="0" w:line="240" w:lineRule="auto"/>
        <w:jc w:val="both"/>
        <w:rPr>
          <w:rFonts w:ascii="Tahoma" w:hAnsi="Tahoma" w:cs="Tahoma"/>
          <w:b/>
          <w:color w:val="000000" w:themeColor="text1"/>
          <w:sz w:val="28"/>
          <w:szCs w:val="28"/>
        </w:rPr>
      </w:pPr>
    </w:p>
    <w:p w:rsidR="001A45B4" w:rsidRPr="00106525" w:rsidRDefault="001A45B4" w:rsidP="005429EF">
      <w:pPr>
        <w:spacing w:after="0" w:line="240" w:lineRule="auto"/>
        <w:jc w:val="both"/>
        <w:rPr>
          <w:rFonts w:ascii="Tahoma" w:hAnsi="Tahoma" w:cs="Tahoma"/>
          <w:b/>
          <w:color w:val="000000" w:themeColor="text1"/>
          <w:sz w:val="28"/>
          <w:szCs w:val="28"/>
        </w:rPr>
      </w:pPr>
    </w:p>
    <w:p w:rsidR="009A48A8" w:rsidRPr="00106525" w:rsidRDefault="009A48A8"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Médica y científicamente, se recomienda a todos los padres de familia, que antes de pensar en trastornos, lo fundamental es descartar las causas del comportamiento. Esto lo ayudará a resolver el problema que los desvela.</w:t>
      </w:r>
    </w:p>
    <w:p w:rsidR="001A45B4" w:rsidRPr="00106525" w:rsidRDefault="001A45B4" w:rsidP="005429EF">
      <w:pPr>
        <w:spacing w:after="0" w:line="240" w:lineRule="auto"/>
        <w:jc w:val="both"/>
        <w:rPr>
          <w:rFonts w:ascii="Tahoma" w:hAnsi="Tahoma" w:cs="Tahoma"/>
          <w:color w:val="000000" w:themeColor="text1"/>
          <w:sz w:val="28"/>
          <w:szCs w:val="28"/>
        </w:rPr>
      </w:pPr>
    </w:p>
    <w:p w:rsidR="009A48A8" w:rsidRPr="00106525" w:rsidRDefault="009A48A8"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 xml:space="preserve">Pocas cosas son más angustiantes para un papá o mamá </w:t>
      </w:r>
      <w:r w:rsidR="00F94549" w:rsidRPr="00106525">
        <w:rPr>
          <w:rFonts w:ascii="Tahoma" w:hAnsi="Tahoma" w:cs="Tahoma"/>
          <w:color w:val="000000" w:themeColor="text1"/>
          <w:sz w:val="28"/>
          <w:szCs w:val="28"/>
        </w:rPr>
        <w:t>que un niño que no puede conciliar el sueño de noche y que amanece con señales evidentes de cansancio. Todos podemos vivir una mala noche y los pequeños no son la excepción, pero cuando el problema es recurrente hay que acudir al médico.</w:t>
      </w:r>
    </w:p>
    <w:p w:rsidR="00F94549" w:rsidRPr="00106525" w:rsidRDefault="00F94549" w:rsidP="005429EF">
      <w:pPr>
        <w:spacing w:after="0" w:line="240" w:lineRule="auto"/>
        <w:jc w:val="both"/>
        <w:rPr>
          <w:rFonts w:ascii="Tahoma" w:hAnsi="Tahoma" w:cs="Tahoma"/>
          <w:color w:val="000000" w:themeColor="text1"/>
          <w:sz w:val="28"/>
          <w:szCs w:val="28"/>
        </w:rPr>
      </w:pPr>
    </w:p>
    <w:p w:rsidR="00F94549" w:rsidRPr="00106525" w:rsidRDefault="00F94549"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 xml:space="preserve">Distinguidos neurólogos pediatras, explican que el buen sueño es crucial en el desarrollo de los niños. Según estudios recientes se ha demostrado que existen varios trastornos que pueden desarrollarse si el problema no se ataca a fondo. “el principal de ellos es que el aprendizaje se ve afectado, ya que, por no dormir lo que se debe o se necesita, el niño no fija conocimientos en su memoria. </w:t>
      </w:r>
      <w:r w:rsidR="0081174C" w:rsidRPr="00106525">
        <w:rPr>
          <w:rFonts w:ascii="Tahoma" w:hAnsi="Tahoma" w:cs="Tahoma"/>
          <w:color w:val="000000" w:themeColor="text1"/>
          <w:sz w:val="28"/>
          <w:szCs w:val="28"/>
        </w:rPr>
        <w:t>De igual manera se verá alterado su crecimiento, por que a esas mismas horas se libera la hormona del crecimiento”.</w:t>
      </w:r>
    </w:p>
    <w:p w:rsidR="0081174C" w:rsidRPr="00106525" w:rsidRDefault="0081174C" w:rsidP="005429EF">
      <w:pPr>
        <w:spacing w:after="0" w:line="240" w:lineRule="auto"/>
        <w:jc w:val="both"/>
        <w:rPr>
          <w:rFonts w:ascii="Tahoma" w:hAnsi="Tahoma" w:cs="Tahoma"/>
          <w:color w:val="000000" w:themeColor="text1"/>
          <w:sz w:val="28"/>
          <w:szCs w:val="28"/>
        </w:rPr>
      </w:pPr>
    </w:p>
    <w:p w:rsidR="0081174C" w:rsidRPr="00106525" w:rsidRDefault="0081174C"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 xml:space="preserve">Igualmente, prestigiosos endocrinólogos explican que “a la madrugada, se produce el pico normal del cortisol, la hormona del estrés y </w:t>
      </w:r>
      <w:r w:rsidRPr="00106525">
        <w:rPr>
          <w:rFonts w:ascii="Tahoma" w:hAnsi="Tahoma" w:cs="Tahoma"/>
          <w:color w:val="000000" w:themeColor="text1"/>
          <w:sz w:val="28"/>
          <w:szCs w:val="28"/>
        </w:rPr>
        <w:lastRenderedPageBreak/>
        <w:t xml:space="preserve">controladora del metabolismo. Así que cuando el niño no duerme a esas horas se verá modificado su metabolismo, tendrá sus defensas bajas y será </w:t>
      </w:r>
      <w:proofErr w:type="spellStart"/>
      <w:r w:rsidRPr="00106525">
        <w:rPr>
          <w:rFonts w:ascii="Tahoma" w:hAnsi="Tahoma" w:cs="Tahoma"/>
          <w:color w:val="000000" w:themeColor="text1"/>
          <w:sz w:val="28"/>
          <w:szCs w:val="28"/>
        </w:rPr>
        <w:t>victima</w:t>
      </w:r>
      <w:proofErr w:type="spellEnd"/>
      <w:r w:rsidRPr="00106525">
        <w:rPr>
          <w:rFonts w:ascii="Tahoma" w:hAnsi="Tahoma" w:cs="Tahoma"/>
          <w:color w:val="000000" w:themeColor="text1"/>
          <w:sz w:val="28"/>
          <w:szCs w:val="28"/>
        </w:rPr>
        <w:t xml:space="preserve"> más fácilmente de infecciones. Además, estará con poca energía, escasa concentración y fatiga persistente”.</w:t>
      </w:r>
    </w:p>
    <w:p w:rsidR="0081174C" w:rsidRPr="00106525" w:rsidRDefault="0081174C" w:rsidP="005429EF">
      <w:pPr>
        <w:spacing w:after="0" w:line="240" w:lineRule="auto"/>
        <w:jc w:val="both"/>
        <w:rPr>
          <w:rFonts w:ascii="Tahoma" w:hAnsi="Tahoma" w:cs="Tahoma"/>
          <w:color w:val="000000" w:themeColor="text1"/>
          <w:sz w:val="28"/>
          <w:szCs w:val="28"/>
        </w:rPr>
      </w:pPr>
    </w:p>
    <w:p w:rsidR="0081174C" w:rsidRPr="00106525" w:rsidRDefault="0081174C"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Con el trastorno del sueño se pueden desencadenar otras consecuencias, como mal humor, palidez, e incluso obesidad.</w:t>
      </w:r>
    </w:p>
    <w:p w:rsidR="0081174C" w:rsidRPr="00106525" w:rsidRDefault="0081174C" w:rsidP="005429EF">
      <w:pPr>
        <w:spacing w:after="0" w:line="240" w:lineRule="auto"/>
        <w:jc w:val="both"/>
        <w:rPr>
          <w:rFonts w:ascii="Tahoma" w:hAnsi="Tahoma" w:cs="Tahoma"/>
          <w:color w:val="000000" w:themeColor="text1"/>
          <w:sz w:val="28"/>
          <w:szCs w:val="28"/>
        </w:rPr>
      </w:pPr>
    </w:p>
    <w:p w:rsidR="0081174C" w:rsidRPr="00106525" w:rsidRDefault="0081174C"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Adicionalmente a lo anterior, coinciden los médicos consultados, aunque se deben cumplir a cabalidad las cuatro fa</w:t>
      </w:r>
      <w:r w:rsidR="001A45B4" w:rsidRPr="00106525">
        <w:rPr>
          <w:rFonts w:ascii="Tahoma" w:hAnsi="Tahoma" w:cs="Tahoma"/>
          <w:color w:val="000000" w:themeColor="text1"/>
          <w:sz w:val="28"/>
          <w:szCs w:val="28"/>
        </w:rPr>
        <w:t>s</w:t>
      </w:r>
      <w:r w:rsidRPr="00106525">
        <w:rPr>
          <w:rFonts w:ascii="Tahoma" w:hAnsi="Tahoma" w:cs="Tahoma"/>
          <w:color w:val="000000" w:themeColor="text1"/>
          <w:sz w:val="28"/>
          <w:szCs w:val="28"/>
        </w:rPr>
        <w:t>es del sueño: adormecimiento, sueño ligero, sueño profundo y sueño delta, esta última que se da entre las 3 y 6 de la mañana.</w:t>
      </w:r>
    </w:p>
    <w:p w:rsidR="0081174C" w:rsidRPr="00106525" w:rsidRDefault="0081174C" w:rsidP="005429EF">
      <w:pPr>
        <w:spacing w:after="0" w:line="240" w:lineRule="auto"/>
        <w:jc w:val="both"/>
        <w:rPr>
          <w:rFonts w:ascii="Tahoma" w:hAnsi="Tahoma" w:cs="Tahoma"/>
          <w:color w:val="000000" w:themeColor="text1"/>
          <w:sz w:val="28"/>
          <w:szCs w:val="28"/>
        </w:rPr>
      </w:pPr>
    </w:p>
    <w:p w:rsidR="0081174C" w:rsidRPr="00106525" w:rsidRDefault="0081174C"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Del cumplimiento de esas horas de sueño, depende el 50% del crecimiento y el desarrollo general de los bebes, que duermen entre 13 y 17 horas diarias; para los menores de 5 años, que duermen un máximo de 9 horas, esta cifra es del 35%.</w:t>
      </w:r>
    </w:p>
    <w:p w:rsidR="0081174C" w:rsidRPr="00106525" w:rsidRDefault="0081174C" w:rsidP="005429EF">
      <w:pPr>
        <w:spacing w:after="0" w:line="240" w:lineRule="auto"/>
        <w:jc w:val="both"/>
        <w:rPr>
          <w:rFonts w:ascii="Tahoma" w:hAnsi="Tahoma" w:cs="Tahoma"/>
          <w:color w:val="000000" w:themeColor="text1"/>
          <w:sz w:val="28"/>
          <w:szCs w:val="28"/>
        </w:rPr>
      </w:pPr>
    </w:p>
    <w:p w:rsidR="0081174C" w:rsidRPr="00106525" w:rsidRDefault="0081174C"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Por todo lo anterior, es fundamental que en casos en insom</w:t>
      </w:r>
      <w:r w:rsidR="001A45B4" w:rsidRPr="00106525">
        <w:rPr>
          <w:rFonts w:ascii="Tahoma" w:hAnsi="Tahoma" w:cs="Tahoma"/>
          <w:color w:val="000000" w:themeColor="text1"/>
          <w:sz w:val="28"/>
          <w:szCs w:val="28"/>
        </w:rPr>
        <w:t>n</w:t>
      </w:r>
      <w:r w:rsidRPr="00106525">
        <w:rPr>
          <w:rFonts w:ascii="Tahoma" w:hAnsi="Tahoma" w:cs="Tahoma"/>
          <w:color w:val="000000" w:themeColor="text1"/>
          <w:sz w:val="28"/>
          <w:szCs w:val="28"/>
        </w:rPr>
        <w:t>ios o malas noches frecuentes, usted cuente con el diagnóstico de un profesional y siga el tratamiento adecuado. No olvide que el crecimiento y el desarrollo de su hijo están en juego.</w:t>
      </w:r>
    </w:p>
    <w:p w:rsidR="001A45B4" w:rsidRPr="00106525" w:rsidRDefault="001A45B4" w:rsidP="005429EF">
      <w:pPr>
        <w:spacing w:after="0" w:line="240" w:lineRule="auto"/>
        <w:jc w:val="both"/>
        <w:rPr>
          <w:rFonts w:ascii="Tahoma" w:hAnsi="Tahoma" w:cs="Tahoma"/>
          <w:color w:val="000000" w:themeColor="text1"/>
          <w:sz w:val="28"/>
          <w:szCs w:val="28"/>
        </w:rPr>
      </w:pPr>
    </w:p>
    <w:p w:rsidR="001A45B4" w:rsidRPr="00106525" w:rsidRDefault="001A45B4" w:rsidP="005429EF">
      <w:pPr>
        <w:spacing w:after="0" w:line="240" w:lineRule="auto"/>
        <w:jc w:val="both"/>
        <w:rPr>
          <w:rFonts w:ascii="Tahoma" w:hAnsi="Tahoma" w:cs="Tahoma"/>
          <w:color w:val="000000" w:themeColor="text1"/>
          <w:sz w:val="28"/>
          <w:szCs w:val="28"/>
        </w:rPr>
      </w:pPr>
    </w:p>
    <w:p w:rsidR="0081174C" w:rsidRPr="00106525" w:rsidRDefault="0081174C"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Se comprueba entonces, que didáctica y ci</w:t>
      </w:r>
      <w:r w:rsidR="004D3B1C" w:rsidRPr="00106525">
        <w:rPr>
          <w:rFonts w:ascii="Tahoma" w:hAnsi="Tahoma" w:cs="Tahoma"/>
          <w:color w:val="000000" w:themeColor="text1"/>
          <w:sz w:val="28"/>
          <w:szCs w:val="28"/>
        </w:rPr>
        <w:t>e</w:t>
      </w:r>
      <w:r w:rsidRPr="00106525">
        <w:rPr>
          <w:rFonts w:ascii="Tahoma" w:hAnsi="Tahoma" w:cs="Tahoma"/>
          <w:color w:val="000000" w:themeColor="text1"/>
          <w:sz w:val="28"/>
          <w:szCs w:val="28"/>
        </w:rPr>
        <w:t>nt</w:t>
      </w:r>
      <w:r w:rsidR="004D3B1C" w:rsidRPr="00106525">
        <w:rPr>
          <w:rFonts w:ascii="Tahoma" w:hAnsi="Tahoma" w:cs="Tahoma"/>
          <w:color w:val="000000" w:themeColor="text1"/>
          <w:sz w:val="28"/>
          <w:szCs w:val="28"/>
        </w:rPr>
        <w:t>í</w:t>
      </w:r>
      <w:r w:rsidRPr="00106525">
        <w:rPr>
          <w:rFonts w:ascii="Tahoma" w:hAnsi="Tahoma" w:cs="Tahoma"/>
          <w:color w:val="000000" w:themeColor="text1"/>
          <w:sz w:val="28"/>
          <w:szCs w:val="28"/>
        </w:rPr>
        <w:t>ficamente, nuestros hijos menores y en todos los estratos sociales, con su traj</w:t>
      </w:r>
      <w:r w:rsidR="004D3B1C" w:rsidRPr="00106525">
        <w:rPr>
          <w:rFonts w:ascii="Tahoma" w:hAnsi="Tahoma" w:cs="Tahoma"/>
          <w:color w:val="000000" w:themeColor="text1"/>
          <w:sz w:val="28"/>
          <w:szCs w:val="28"/>
        </w:rPr>
        <w:t>í</w:t>
      </w:r>
      <w:r w:rsidRPr="00106525">
        <w:rPr>
          <w:rFonts w:ascii="Tahoma" w:hAnsi="Tahoma" w:cs="Tahoma"/>
          <w:color w:val="000000" w:themeColor="text1"/>
          <w:sz w:val="28"/>
          <w:szCs w:val="28"/>
        </w:rPr>
        <w:t xml:space="preserve">n escolar y con el descuido de los padres y docentes de nuestro país, no estamos formando a las nuevas generaciones como  se debe y por ello se hace necesario, reglamentar los horarios escolares en todas las instituciones </w:t>
      </w:r>
      <w:r w:rsidR="00D05489" w:rsidRPr="00106525">
        <w:rPr>
          <w:rFonts w:ascii="Tahoma" w:hAnsi="Tahoma" w:cs="Tahoma"/>
          <w:color w:val="000000" w:themeColor="text1"/>
          <w:sz w:val="28"/>
          <w:szCs w:val="28"/>
        </w:rPr>
        <w:t xml:space="preserve">educativas </w:t>
      </w:r>
      <w:r w:rsidRPr="00106525">
        <w:rPr>
          <w:rFonts w:ascii="Tahoma" w:hAnsi="Tahoma" w:cs="Tahoma"/>
          <w:color w:val="000000" w:themeColor="text1"/>
          <w:sz w:val="28"/>
          <w:szCs w:val="28"/>
        </w:rPr>
        <w:t>del país</w:t>
      </w:r>
      <w:r w:rsidR="00D05489" w:rsidRPr="00106525">
        <w:rPr>
          <w:rFonts w:ascii="Tahoma" w:hAnsi="Tahoma" w:cs="Tahoma"/>
          <w:color w:val="000000" w:themeColor="text1"/>
          <w:sz w:val="28"/>
          <w:szCs w:val="28"/>
        </w:rPr>
        <w:t>.</w:t>
      </w:r>
    </w:p>
    <w:p w:rsidR="00D05489" w:rsidRPr="00106525" w:rsidRDefault="00D05489" w:rsidP="005429EF">
      <w:pPr>
        <w:spacing w:after="0" w:line="240" w:lineRule="auto"/>
        <w:jc w:val="both"/>
        <w:rPr>
          <w:rFonts w:ascii="Tahoma" w:hAnsi="Tahoma" w:cs="Tahoma"/>
          <w:color w:val="000000" w:themeColor="text1"/>
          <w:sz w:val="28"/>
          <w:szCs w:val="28"/>
        </w:rPr>
      </w:pPr>
    </w:p>
    <w:p w:rsidR="00D05489" w:rsidRPr="00106525" w:rsidRDefault="00D05489"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Despertará sin duda alguna, una polémica nacional y gremial, pues los docentes no estarán dispuestos a sacrificar sus triunfos económicos adquiridos por las cátedras acomodadas, sin pensar en el futuro de la nación, que es lo que menos les interesa a los  sindicatos que los agrupa.</w:t>
      </w:r>
    </w:p>
    <w:p w:rsidR="00D05489" w:rsidRPr="00106525" w:rsidRDefault="00D05489" w:rsidP="005429EF">
      <w:pPr>
        <w:spacing w:after="0" w:line="240" w:lineRule="auto"/>
        <w:jc w:val="both"/>
        <w:rPr>
          <w:rFonts w:ascii="Tahoma" w:hAnsi="Tahoma" w:cs="Tahoma"/>
          <w:color w:val="000000" w:themeColor="text1"/>
          <w:sz w:val="28"/>
          <w:szCs w:val="28"/>
        </w:rPr>
      </w:pPr>
    </w:p>
    <w:p w:rsidR="00D05489" w:rsidRPr="00106525" w:rsidRDefault="00D05489" w:rsidP="005429EF">
      <w:pPr>
        <w:spacing w:after="0" w:line="240" w:lineRule="auto"/>
        <w:jc w:val="both"/>
        <w:rPr>
          <w:rFonts w:ascii="Tahoma" w:hAnsi="Tahoma" w:cs="Tahoma"/>
          <w:color w:val="000000" w:themeColor="text1"/>
          <w:sz w:val="28"/>
          <w:szCs w:val="28"/>
        </w:rPr>
      </w:pPr>
    </w:p>
    <w:p w:rsidR="004D3B1C" w:rsidRPr="00106525" w:rsidRDefault="00D05489" w:rsidP="005429EF">
      <w:pPr>
        <w:spacing w:after="0" w:line="240" w:lineRule="auto"/>
        <w:jc w:val="both"/>
        <w:rPr>
          <w:rFonts w:ascii="Tahoma" w:hAnsi="Tahoma" w:cs="Tahoma"/>
          <w:b/>
          <w:color w:val="000000" w:themeColor="text1"/>
          <w:sz w:val="28"/>
          <w:szCs w:val="28"/>
        </w:rPr>
      </w:pPr>
      <w:r w:rsidRPr="00106525">
        <w:rPr>
          <w:rFonts w:ascii="Tahoma" w:hAnsi="Tahoma" w:cs="Tahoma"/>
          <w:b/>
          <w:color w:val="000000" w:themeColor="text1"/>
          <w:sz w:val="28"/>
          <w:szCs w:val="28"/>
        </w:rPr>
        <w:lastRenderedPageBreak/>
        <w:t>4.0.-</w:t>
      </w:r>
      <w:r w:rsidR="004D3B1C" w:rsidRPr="00106525">
        <w:rPr>
          <w:rFonts w:ascii="Tahoma" w:hAnsi="Tahoma" w:cs="Tahoma"/>
          <w:b/>
          <w:color w:val="000000" w:themeColor="text1"/>
          <w:sz w:val="28"/>
          <w:szCs w:val="28"/>
        </w:rPr>
        <w:t xml:space="preserve"> RECURSOS LEGALES</w:t>
      </w:r>
    </w:p>
    <w:p w:rsidR="004D3B1C" w:rsidRPr="00106525" w:rsidRDefault="004D3B1C" w:rsidP="005429EF">
      <w:pPr>
        <w:spacing w:after="0" w:line="240" w:lineRule="auto"/>
        <w:jc w:val="both"/>
        <w:rPr>
          <w:rFonts w:ascii="Tahoma" w:hAnsi="Tahoma" w:cs="Tahoma"/>
          <w:b/>
          <w:color w:val="000000" w:themeColor="text1"/>
          <w:sz w:val="28"/>
          <w:szCs w:val="28"/>
        </w:rPr>
      </w:pPr>
    </w:p>
    <w:p w:rsidR="00C720C3" w:rsidRPr="00106525" w:rsidRDefault="00C720C3"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 xml:space="preserve">El artículo 189 de la Constitución Política establece la correspondencia del Presidente de la Republica como jefe de estado de ejercer la potestad reglamentaria, mediante la expedición de los decretos, resoluciones y </w:t>
      </w:r>
      <w:proofErr w:type="gramStart"/>
      <w:r w:rsidRPr="00106525">
        <w:rPr>
          <w:rFonts w:ascii="Tahoma" w:hAnsi="Tahoma" w:cs="Tahoma"/>
          <w:color w:val="000000" w:themeColor="text1"/>
          <w:sz w:val="28"/>
          <w:szCs w:val="28"/>
        </w:rPr>
        <w:t>ordenes</w:t>
      </w:r>
      <w:proofErr w:type="gramEnd"/>
      <w:r w:rsidRPr="00106525">
        <w:rPr>
          <w:rFonts w:ascii="Tahoma" w:hAnsi="Tahoma" w:cs="Tahoma"/>
          <w:color w:val="000000" w:themeColor="text1"/>
          <w:sz w:val="28"/>
          <w:szCs w:val="28"/>
        </w:rPr>
        <w:t xml:space="preserve"> necesarias para el cabal cumplimiento de las Leyes.</w:t>
      </w:r>
    </w:p>
    <w:p w:rsidR="00C720C3" w:rsidRPr="00106525" w:rsidRDefault="00C720C3" w:rsidP="005429EF">
      <w:pPr>
        <w:spacing w:after="0" w:line="240" w:lineRule="auto"/>
        <w:jc w:val="both"/>
        <w:rPr>
          <w:rFonts w:ascii="Tahoma" w:hAnsi="Tahoma" w:cs="Tahoma"/>
          <w:b/>
          <w:color w:val="000000" w:themeColor="text1"/>
          <w:sz w:val="28"/>
          <w:szCs w:val="28"/>
        </w:rPr>
      </w:pPr>
    </w:p>
    <w:p w:rsidR="004D3B1C" w:rsidRPr="00106525" w:rsidRDefault="004D3B1C"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Los artículos 15, 16 y 17</w:t>
      </w:r>
      <w:r w:rsidR="00C720C3" w:rsidRPr="00106525">
        <w:rPr>
          <w:rFonts w:ascii="Tahoma" w:hAnsi="Tahoma" w:cs="Tahoma"/>
          <w:color w:val="000000" w:themeColor="text1"/>
          <w:sz w:val="28"/>
          <w:szCs w:val="28"/>
        </w:rPr>
        <w:t xml:space="preserve"> de la Ley 115 de 1994,</w:t>
      </w:r>
      <w:r w:rsidRPr="00106525">
        <w:rPr>
          <w:rFonts w:ascii="Tahoma" w:hAnsi="Tahoma" w:cs="Tahoma"/>
          <w:color w:val="000000" w:themeColor="text1"/>
          <w:sz w:val="28"/>
          <w:szCs w:val="28"/>
        </w:rPr>
        <w:t xml:space="preserve"> definen claramente la educación preescolar y trazan objetivos claros para </w:t>
      </w:r>
      <w:r w:rsidR="001A45B4" w:rsidRPr="00106525">
        <w:rPr>
          <w:rFonts w:ascii="Tahoma" w:hAnsi="Tahoma" w:cs="Tahoma"/>
          <w:color w:val="000000" w:themeColor="text1"/>
          <w:sz w:val="28"/>
          <w:szCs w:val="28"/>
        </w:rPr>
        <w:t>esta clase de</w:t>
      </w:r>
      <w:r w:rsidRPr="00106525">
        <w:rPr>
          <w:rFonts w:ascii="Tahoma" w:hAnsi="Tahoma" w:cs="Tahoma"/>
          <w:color w:val="000000" w:themeColor="text1"/>
          <w:sz w:val="28"/>
          <w:szCs w:val="28"/>
        </w:rPr>
        <w:t xml:space="preserve"> educación en Colombia.</w:t>
      </w:r>
    </w:p>
    <w:p w:rsidR="004D3B1C" w:rsidRPr="00106525" w:rsidRDefault="004D3B1C" w:rsidP="005429EF">
      <w:pPr>
        <w:spacing w:after="0" w:line="240" w:lineRule="auto"/>
        <w:jc w:val="both"/>
        <w:rPr>
          <w:rFonts w:ascii="Tahoma" w:hAnsi="Tahoma" w:cs="Tahoma"/>
          <w:color w:val="000000" w:themeColor="text1"/>
          <w:sz w:val="28"/>
          <w:szCs w:val="28"/>
        </w:rPr>
      </w:pPr>
    </w:p>
    <w:p w:rsidR="00C720C3" w:rsidRPr="00106525" w:rsidRDefault="00C720C3"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El artículo 5 de la Ley 715 de 2011 establece las competencias de la Nación en materia de educación.</w:t>
      </w:r>
    </w:p>
    <w:p w:rsidR="00C720C3" w:rsidRPr="00106525" w:rsidRDefault="00C720C3" w:rsidP="005429EF">
      <w:pPr>
        <w:spacing w:after="0" w:line="240" w:lineRule="auto"/>
        <w:jc w:val="both"/>
        <w:rPr>
          <w:rFonts w:ascii="Tahoma" w:hAnsi="Tahoma" w:cs="Tahoma"/>
          <w:color w:val="000000" w:themeColor="text1"/>
          <w:sz w:val="28"/>
          <w:szCs w:val="28"/>
        </w:rPr>
      </w:pPr>
    </w:p>
    <w:p w:rsidR="00C720C3" w:rsidRPr="00106525" w:rsidRDefault="00C720C3"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 xml:space="preserve">El Decreto 1278 de 2002, establece igualmente los deberes para los servidores públicos. En su artículo 41 define claramente de los docente </w:t>
      </w:r>
      <w:proofErr w:type="spellStart"/>
      <w:r w:rsidRPr="00106525">
        <w:rPr>
          <w:rFonts w:ascii="Tahoma" w:hAnsi="Tahoma" w:cs="Tahoma"/>
          <w:color w:val="000000" w:themeColor="text1"/>
          <w:sz w:val="28"/>
          <w:szCs w:val="28"/>
        </w:rPr>
        <w:t>sy</w:t>
      </w:r>
      <w:proofErr w:type="spellEnd"/>
      <w:r w:rsidRPr="00106525">
        <w:rPr>
          <w:rFonts w:ascii="Tahoma" w:hAnsi="Tahoma" w:cs="Tahoma"/>
          <w:color w:val="000000" w:themeColor="text1"/>
          <w:sz w:val="28"/>
          <w:szCs w:val="28"/>
        </w:rPr>
        <w:t xml:space="preserve"> directivos docentes el cumplir con el calendario, la jornada escolar y  la jornada laboral de acuerdo con la reglamentación que expida el Gobierno Nacional.</w:t>
      </w:r>
    </w:p>
    <w:p w:rsidR="00C720C3" w:rsidRPr="00106525" w:rsidRDefault="00C720C3" w:rsidP="005429EF">
      <w:pPr>
        <w:spacing w:after="0" w:line="240" w:lineRule="auto"/>
        <w:jc w:val="both"/>
        <w:rPr>
          <w:rFonts w:ascii="Tahoma" w:hAnsi="Tahoma" w:cs="Tahoma"/>
          <w:color w:val="000000" w:themeColor="text1"/>
          <w:sz w:val="28"/>
          <w:szCs w:val="28"/>
        </w:rPr>
      </w:pPr>
    </w:p>
    <w:p w:rsidR="004D3B1C" w:rsidRPr="00106525" w:rsidRDefault="004D3B1C" w:rsidP="005429EF">
      <w:pPr>
        <w:spacing w:after="0" w:line="240" w:lineRule="auto"/>
        <w:jc w:val="both"/>
        <w:rPr>
          <w:rFonts w:ascii="Tahoma" w:hAnsi="Tahoma" w:cs="Tahoma"/>
          <w:b/>
          <w:color w:val="000000" w:themeColor="text1"/>
          <w:sz w:val="28"/>
          <w:szCs w:val="28"/>
        </w:rPr>
      </w:pPr>
      <w:r w:rsidRPr="00106525">
        <w:rPr>
          <w:rFonts w:ascii="Tahoma" w:hAnsi="Tahoma" w:cs="Tahoma"/>
          <w:color w:val="000000" w:themeColor="text1"/>
          <w:sz w:val="28"/>
          <w:szCs w:val="28"/>
        </w:rPr>
        <w:t>La Ley 1029 de 2006, actualiza y moderniza estos conceptos para el futuro de las próximas generaciones de colombianos.</w:t>
      </w:r>
      <w:r w:rsidR="00D05489" w:rsidRPr="00106525">
        <w:rPr>
          <w:rFonts w:ascii="Tahoma" w:hAnsi="Tahoma" w:cs="Tahoma"/>
          <w:b/>
          <w:color w:val="000000" w:themeColor="text1"/>
          <w:sz w:val="28"/>
          <w:szCs w:val="28"/>
        </w:rPr>
        <w:t xml:space="preserve"> </w:t>
      </w:r>
    </w:p>
    <w:p w:rsidR="004D3B1C" w:rsidRPr="00106525" w:rsidRDefault="004D3B1C" w:rsidP="005429EF">
      <w:pPr>
        <w:spacing w:after="0" w:line="240" w:lineRule="auto"/>
        <w:jc w:val="both"/>
        <w:rPr>
          <w:rFonts w:ascii="Tahoma" w:hAnsi="Tahoma" w:cs="Tahoma"/>
          <w:b/>
          <w:color w:val="000000" w:themeColor="text1"/>
          <w:sz w:val="28"/>
          <w:szCs w:val="28"/>
        </w:rPr>
      </w:pPr>
    </w:p>
    <w:p w:rsidR="004D3B1C" w:rsidRPr="00106525" w:rsidRDefault="00F93CEA"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El decreto 1850 de 2002 en su artículo 15 establece igualmente que la modificación de la jornada escolar y el calendario son facultad del Gobierno Nacional. Se propone la expedición de una norma administrativa que reglamente, este tema, más acorde con la realidad nacional.</w:t>
      </w:r>
    </w:p>
    <w:p w:rsidR="004D3B1C" w:rsidRPr="00106525" w:rsidRDefault="004D3B1C" w:rsidP="005429EF">
      <w:pPr>
        <w:spacing w:after="0" w:line="240" w:lineRule="auto"/>
        <w:jc w:val="both"/>
        <w:rPr>
          <w:rFonts w:ascii="Tahoma" w:hAnsi="Tahoma" w:cs="Tahoma"/>
          <w:b/>
          <w:color w:val="000000" w:themeColor="text1"/>
          <w:sz w:val="28"/>
          <w:szCs w:val="28"/>
        </w:rPr>
      </w:pPr>
    </w:p>
    <w:p w:rsidR="00F93CEA" w:rsidRPr="00106525" w:rsidRDefault="00F93CEA" w:rsidP="005429EF">
      <w:pPr>
        <w:spacing w:after="0" w:line="240" w:lineRule="auto"/>
        <w:jc w:val="both"/>
        <w:rPr>
          <w:rFonts w:ascii="Tahoma" w:hAnsi="Tahoma" w:cs="Tahoma"/>
          <w:b/>
          <w:color w:val="000000" w:themeColor="text1"/>
          <w:sz w:val="28"/>
          <w:szCs w:val="28"/>
        </w:rPr>
      </w:pPr>
    </w:p>
    <w:p w:rsidR="00F93CEA" w:rsidRPr="00106525" w:rsidRDefault="00F93CEA" w:rsidP="005429EF">
      <w:pPr>
        <w:spacing w:after="0" w:line="240" w:lineRule="auto"/>
        <w:jc w:val="both"/>
        <w:rPr>
          <w:rFonts w:ascii="Tahoma" w:hAnsi="Tahoma" w:cs="Tahoma"/>
          <w:b/>
          <w:color w:val="000000" w:themeColor="text1"/>
          <w:sz w:val="28"/>
          <w:szCs w:val="28"/>
        </w:rPr>
      </w:pPr>
    </w:p>
    <w:p w:rsidR="00F93CEA" w:rsidRPr="00106525" w:rsidRDefault="00F93CEA" w:rsidP="005429EF">
      <w:pPr>
        <w:spacing w:after="0" w:line="240" w:lineRule="auto"/>
        <w:jc w:val="both"/>
        <w:rPr>
          <w:rFonts w:ascii="Tahoma" w:hAnsi="Tahoma" w:cs="Tahoma"/>
          <w:b/>
          <w:color w:val="000000" w:themeColor="text1"/>
          <w:sz w:val="28"/>
          <w:szCs w:val="28"/>
        </w:rPr>
      </w:pPr>
    </w:p>
    <w:p w:rsidR="00F93CEA" w:rsidRPr="00106525" w:rsidRDefault="00F93CEA" w:rsidP="005429EF">
      <w:pPr>
        <w:spacing w:after="0" w:line="240" w:lineRule="auto"/>
        <w:jc w:val="both"/>
        <w:rPr>
          <w:rFonts w:ascii="Tahoma" w:hAnsi="Tahoma" w:cs="Tahoma"/>
          <w:b/>
          <w:color w:val="000000" w:themeColor="text1"/>
          <w:sz w:val="28"/>
          <w:szCs w:val="28"/>
        </w:rPr>
      </w:pPr>
    </w:p>
    <w:p w:rsidR="00F93CEA" w:rsidRPr="00106525" w:rsidRDefault="00F93CEA" w:rsidP="005429EF">
      <w:pPr>
        <w:spacing w:after="0" w:line="240" w:lineRule="auto"/>
        <w:jc w:val="both"/>
        <w:rPr>
          <w:rFonts w:ascii="Tahoma" w:hAnsi="Tahoma" w:cs="Tahoma"/>
          <w:b/>
          <w:color w:val="000000" w:themeColor="text1"/>
          <w:sz w:val="28"/>
          <w:szCs w:val="28"/>
        </w:rPr>
      </w:pPr>
    </w:p>
    <w:p w:rsidR="00F93CEA" w:rsidRPr="00106525" w:rsidRDefault="00F93CEA" w:rsidP="005429EF">
      <w:pPr>
        <w:spacing w:after="0" w:line="240" w:lineRule="auto"/>
        <w:jc w:val="both"/>
        <w:rPr>
          <w:rFonts w:ascii="Tahoma" w:hAnsi="Tahoma" w:cs="Tahoma"/>
          <w:b/>
          <w:color w:val="000000" w:themeColor="text1"/>
          <w:sz w:val="28"/>
          <w:szCs w:val="28"/>
        </w:rPr>
      </w:pPr>
    </w:p>
    <w:p w:rsidR="00D05489" w:rsidRPr="00106525" w:rsidRDefault="004D3B1C" w:rsidP="005429EF">
      <w:pPr>
        <w:spacing w:after="0" w:line="240" w:lineRule="auto"/>
        <w:jc w:val="both"/>
        <w:rPr>
          <w:rFonts w:ascii="Tahoma" w:hAnsi="Tahoma" w:cs="Tahoma"/>
          <w:b/>
          <w:color w:val="000000" w:themeColor="text1"/>
          <w:sz w:val="28"/>
          <w:szCs w:val="28"/>
        </w:rPr>
      </w:pPr>
      <w:r w:rsidRPr="00106525">
        <w:rPr>
          <w:rFonts w:ascii="Tahoma" w:hAnsi="Tahoma" w:cs="Tahoma"/>
          <w:b/>
          <w:color w:val="000000" w:themeColor="text1"/>
          <w:sz w:val="28"/>
          <w:szCs w:val="28"/>
        </w:rPr>
        <w:t>5.0.-</w:t>
      </w:r>
      <w:r w:rsidR="00D05489" w:rsidRPr="00106525">
        <w:rPr>
          <w:rFonts w:ascii="Tahoma" w:hAnsi="Tahoma" w:cs="Tahoma"/>
          <w:b/>
          <w:color w:val="000000" w:themeColor="text1"/>
          <w:sz w:val="28"/>
          <w:szCs w:val="28"/>
        </w:rPr>
        <w:t>PROPUESTA</w:t>
      </w:r>
    </w:p>
    <w:p w:rsidR="00D05489" w:rsidRPr="00106525" w:rsidRDefault="00D05489" w:rsidP="005429EF">
      <w:pPr>
        <w:spacing w:after="0" w:line="240" w:lineRule="auto"/>
        <w:jc w:val="both"/>
        <w:rPr>
          <w:rFonts w:ascii="Tahoma" w:hAnsi="Tahoma" w:cs="Tahoma"/>
          <w:color w:val="000000" w:themeColor="text1"/>
          <w:sz w:val="28"/>
          <w:szCs w:val="28"/>
        </w:rPr>
      </w:pPr>
    </w:p>
    <w:p w:rsidR="00D05489" w:rsidRPr="00106525" w:rsidRDefault="00D05489" w:rsidP="005429EF">
      <w:pPr>
        <w:spacing w:after="0" w:line="240" w:lineRule="auto"/>
        <w:jc w:val="both"/>
        <w:rPr>
          <w:rFonts w:ascii="Tahoma" w:hAnsi="Tahoma" w:cs="Tahoma"/>
          <w:color w:val="000000" w:themeColor="text1"/>
          <w:sz w:val="28"/>
          <w:szCs w:val="28"/>
        </w:rPr>
      </w:pPr>
    </w:p>
    <w:p w:rsidR="00D05489" w:rsidRPr="00106525" w:rsidRDefault="00D05489"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Con la discusión y análisis de esta problemática, tanto sicológica como médica y social, se hace necesario que el Ministerio de Educación Nacional tome cartas en la solución de esta problemática; expidiendo el acto administrativo necesario que permita la reglamentación de los horarios de entrada y salida de los alumnos en todas las instituciones educativas del país. Especialmente, es indispensable la reglamentación que atañe a la niñez y la adolescencia.</w:t>
      </w:r>
    </w:p>
    <w:p w:rsidR="00D05489" w:rsidRPr="00106525" w:rsidRDefault="00D05489" w:rsidP="005429EF">
      <w:pPr>
        <w:spacing w:after="0" w:line="240" w:lineRule="auto"/>
        <w:jc w:val="both"/>
        <w:rPr>
          <w:rFonts w:ascii="Tahoma" w:hAnsi="Tahoma" w:cs="Tahoma"/>
          <w:color w:val="000000" w:themeColor="text1"/>
          <w:sz w:val="28"/>
          <w:szCs w:val="28"/>
        </w:rPr>
      </w:pPr>
    </w:p>
    <w:p w:rsidR="00D05489" w:rsidRPr="00106525" w:rsidRDefault="00D05489"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La aplicación de los desarrollos tecnológicos modernos, la virtualidad de la enseñanza y las demás herramientas didácticas, pueden ser aplicadas mediante normatividad ejecutiva, para el ahorro del tiempo en las actividades extraescolares que permitan el ahorro y la mejor distribución del tiempo de los escolares en todo el territorio nacional.</w:t>
      </w:r>
    </w:p>
    <w:p w:rsidR="008C3D0D" w:rsidRPr="00106525" w:rsidRDefault="008C3D0D" w:rsidP="005429EF">
      <w:pPr>
        <w:spacing w:after="0" w:line="240" w:lineRule="auto"/>
        <w:jc w:val="both"/>
        <w:rPr>
          <w:rFonts w:ascii="Tahoma" w:hAnsi="Tahoma" w:cs="Tahoma"/>
          <w:color w:val="000000" w:themeColor="text1"/>
          <w:sz w:val="28"/>
          <w:szCs w:val="28"/>
        </w:rPr>
      </w:pPr>
    </w:p>
    <w:p w:rsidR="008C3D0D" w:rsidRPr="00106525" w:rsidRDefault="008C3D0D"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El presente proyecto de Ley, recopila todas estas inquietudes educativas y médicas, que nos permitirán conjuntamente con el Gobierno Nacional, instaurar sistemas de enseñanza más moderna y más acordes con el mundo moderno, para la niñez y la adolescencia.</w:t>
      </w:r>
    </w:p>
    <w:p w:rsidR="008C3D0D" w:rsidRPr="00106525" w:rsidRDefault="008C3D0D" w:rsidP="005429EF">
      <w:pPr>
        <w:spacing w:after="0" w:line="240" w:lineRule="auto"/>
        <w:jc w:val="both"/>
        <w:rPr>
          <w:rFonts w:ascii="Tahoma" w:hAnsi="Tahoma" w:cs="Tahoma"/>
          <w:color w:val="000000" w:themeColor="text1"/>
          <w:sz w:val="28"/>
          <w:szCs w:val="28"/>
        </w:rPr>
      </w:pPr>
    </w:p>
    <w:p w:rsidR="008C3D0D" w:rsidRPr="00106525" w:rsidRDefault="008C3D0D"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Atentamente.</w:t>
      </w:r>
    </w:p>
    <w:p w:rsidR="008C3D0D" w:rsidRPr="00106525" w:rsidRDefault="008C3D0D" w:rsidP="005429EF">
      <w:pPr>
        <w:spacing w:after="0" w:line="240" w:lineRule="auto"/>
        <w:jc w:val="both"/>
        <w:rPr>
          <w:rFonts w:ascii="Tahoma" w:hAnsi="Tahoma" w:cs="Tahoma"/>
          <w:color w:val="000000" w:themeColor="text1"/>
          <w:sz w:val="28"/>
          <w:szCs w:val="28"/>
        </w:rPr>
      </w:pPr>
    </w:p>
    <w:p w:rsidR="008C3D0D" w:rsidRPr="00106525" w:rsidRDefault="008C3D0D" w:rsidP="005429EF">
      <w:pPr>
        <w:spacing w:after="0" w:line="240" w:lineRule="auto"/>
        <w:jc w:val="both"/>
        <w:rPr>
          <w:rFonts w:ascii="Tahoma" w:hAnsi="Tahoma" w:cs="Tahoma"/>
          <w:color w:val="000000" w:themeColor="text1"/>
          <w:sz w:val="28"/>
          <w:szCs w:val="28"/>
        </w:rPr>
      </w:pPr>
    </w:p>
    <w:p w:rsidR="008C3D0D" w:rsidRPr="00106525" w:rsidRDefault="008C3D0D" w:rsidP="005429EF">
      <w:pPr>
        <w:spacing w:after="0" w:line="240" w:lineRule="auto"/>
        <w:jc w:val="both"/>
        <w:rPr>
          <w:rFonts w:ascii="Tahoma" w:hAnsi="Tahoma" w:cs="Tahoma"/>
          <w:color w:val="000000" w:themeColor="text1"/>
          <w:sz w:val="28"/>
          <w:szCs w:val="28"/>
        </w:rPr>
      </w:pPr>
    </w:p>
    <w:p w:rsidR="008C3D0D" w:rsidRPr="00106525" w:rsidRDefault="008C3D0D" w:rsidP="005429EF">
      <w:pPr>
        <w:spacing w:after="0" w:line="240" w:lineRule="auto"/>
        <w:jc w:val="both"/>
        <w:rPr>
          <w:rFonts w:ascii="Tahoma" w:hAnsi="Tahoma" w:cs="Tahoma"/>
          <w:b/>
          <w:color w:val="000000" w:themeColor="text1"/>
          <w:sz w:val="28"/>
          <w:szCs w:val="28"/>
        </w:rPr>
      </w:pPr>
      <w:r w:rsidRPr="00106525">
        <w:rPr>
          <w:rFonts w:ascii="Tahoma" w:hAnsi="Tahoma" w:cs="Tahoma"/>
          <w:b/>
          <w:color w:val="000000" w:themeColor="text1"/>
          <w:sz w:val="28"/>
          <w:szCs w:val="28"/>
        </w:rPr>
        <w:t>JOSE IVAN CLAVIJO CONTRERAS</w:t>
      </w:r>
    </w:p>
    <w:p w:rsidR="008C3D0D" w:rsidRPr="00106525" w:rsidRDefault="008C3D0D" w:rsidP="005429EF">
      <w:pPr>
        <w:spacing w:after="0" w:line="240" w:lineRule="auto"/>
        <w:jc w:val="both"/>
        <w:rPr>
          <w:rFonts w:ascii="Tahoma" w:hAnsi="Tahoma" w:cs="Tahoma"/>
          <w:b/>
          <w:color w:val="000000" w:themeColor="text1"/>
          <w:sz w:val="28"/>
          <w:szCs w:val="28"/>
        </w:rPr>
      </w:pPr>
      <w:r w:rsidRPr="00106525">
        <w:rPr>
          <w:rFonts w:ascii="Tahoma" w:hAnsi="Tahoma" w:cs="Tahoma"/>
          <w:b/>
          <w:color w:val="000000" w:themeColor="text1"/>
          <w:sz w:val="28"/>
          <w:szCs w:val="28"/>
        </w:rPr>
        <w:t>Senador</w:t>
      </w:r>
    </w:p>
    <w:p w:rsidR="0008077A" w:rsidRPr="00106525" w:rsidRDefault="0008077A" w:rsidP="005429EF">
      <w:pPr>
        <w:spacing w:after="0" w:line="240" w:lineRule="auto"/>
        <w:jc w:val="both"/>
        <w:rPr>
          <w:rFonts w:ascii="Tahoma" w:hAnsi="Tahoma" w:cs="Tahoma"/>
          <w:color w:val="000000" w:themeColor="text1"/>
          <w:sz w:val="28"/>
          <w:szCs w:val="28"/>
        </w:rPr>
      </w:pPr>
    </w:p>
    <w:p w:rsidR="0008077A" w:rsidRPr="00106525" w:rsidRDefault="0008077A" w:rsidP="005429EF">
      <w:pPr>
        <w:spacing w:after="0" w:line="240" w:lineRule="auto"/>
        <w:jc w:val="both"/>
        <w:rPr>
          <w:rFonts w:ascii="Tahoma" w:hAnsi="Tahoma" w:cs="Tahoma"/>
          <w:color w:val="000000" w:themeColor="text1"/>
          <w:sz w:val="28"/>
          <w:szCs w:val="28"/>
        </w:rPr>
      </w:pPr>
    </w:p>
    <w:p w:rsidR="0008077A" w:rsidRPr="00106525" w:rsidRDefault="0008077A" w:rsidP="005429EF">
      <w:pPr>
        <w:spacing w:after="0" w:line="240" w:lineRule="auto"/>
        <w:jc w:val="both"/>
        <w:rPr>
          <w:rFonts w:ascii="Tahoma" w:hAnsi="Tahoma" w:cs="Tahoma"/>
          <w:color w:val="000000" w:themeColor="text1"/>
          <w:sz w:val="28"/>
          <w:szCs w:val="28"/>
        </w:rPr>
      </w:pPr>
    </w:p>
    <w:p w:rsidR="005429EF" w:rsidRPr="00106525" w:rsidRDefault="005429EF" w:rsidP="005429EF">
      <w:pPr>
        <w:spacing w:after="0" w:line="240" w:lineRule="auto"/>
        <w:jc w:val="both"/>
        <w:rPr>
          <w:rFonts w:ascii="Tahoma" w:hAnsi="Tahoma" w:cs="Tahoma"/>
          <w:color w:val="000000" w:themeColor="text1"/>
          <w:sz w:val="28"/>
          <w:szCs w:val="28"/>
        </w:rPr>
      </w:pPr>
    </w:p>
    <w:p w:rsidR="005429EF" w:rsidRPr="00106525" w:rsidRDefault="005429EF" w:rsidP="005429EF">
      <w:pPr>
        <w:spacing w:after="0" w:line="240" w:lineRule="auto"/>
        <w:jc w:val="both"/>
        <w:rPr>
          <w:rFonts w:ascii="Tahoma" w:hAnsi="Tahoma" w:cs="Tahoma"/>
          <w:color w:val="000000" w:themeColor="text1"/>
          <w:sz w:val="28"/>
          <w:szCs w:val="28"/>
        </w:rPr>
      </w:pPr>
    </w:p>
    <w:p w:rsidR="005429EF" w:rsidRPr="00106525" w:rsidRDefault="005429EF" w:rsidP="005429EF">
      <w:pPr>
        <w:spacing w:after="0" w:line="240" w:lineRule="auto"/>
        <w:jc w:val="both"/>
        <w:rPr>
          <w:rFonts w:ascii="Tahoma" w:hAnsi="Tahoma" w:cs="Tahoma"/>
          <w:color w:val="000000" w:themeColor="text1"/>
          <w:sz w:val="28"/>
          <w:szCs w:val="28"/>
        </w:rPr>
      </w:pPr>
    </w:p>
    <w:p w:rsidR="005429EF" w:rsidRPr="00106525" w:rsidRDefault="005429EF" w:rsidP="005429EF">
      <w:pPr>
        <w:spacing w:after="0" w:line="240" w:lineRule="auto"/>
        <w:jc w:val="both"/>
        <w:rPr>
          <w:rFonts w:ascii="Tahoma" w:hAnsi="Tahoma" w:cs="Tahoma"/>
          <w:color w:val="000000" w:themeColor="text1"/>
          <w:sz w:val="28"/>
          <w:szCs w:val="28"/>
        </w:rPr>
      </w:pPr>
    </w:p>
    <w:p w:rsidR="005429EF" w:rsidRPr="00106525" w:rsidRDefault="005429EF" w:rsidP="005429EF">
      <w:pPr>
        <w:spacing w:after="0" w:line="240" w:lineRule="auto"/>
        <w:jc w:val="both"/>
        <w:rPr>
          <w:rFonts w:ascii="Tahoma" w:hAnsi="Tahoma" w:cs="Tahoma"/>
          <w:color w:val="000000" w:themeColor="text1"/>
          <w:sz w:val="28"/>
          <w:szCs w:val="28"/>
        </w:rPr>
      </w:pPr>
    </w:p>
    <w:p w:rsidR="005429EF" w:rsidRPr="00106525" w:rsidRDefault="005429EF" w:rsidP="005429EF">
      <w:pPr>
        <w:spacing w:after="0" w:line="240" w:lineRule="auto"/>
        <w:jc w:val="both"/>
        <w:rPr>
          <w:rFonts w:ascii="Tahoma" w:hAnsi="Tahoma" w:cs="Tahoma"/>
          <w:color w:val="000000" w:themeColor="text1"/>
          <w:sz w:val="28"/>
          <w:szCs w:val="28"/>
        </w:rPr>
      </w:pPr>
      <w:r w:rsidRPr="00106525">
        <w:rPr>
          <w:rFonts w:ascii="Tahoma" w:hAnsi="Tahoma" w:cs="Tahoma"/>
          <w:color w:val="000000" w:themeColor="text1"/>
          <w:sz w:val="28"/>
          <w:szCs w:val="28"/>
        </w:rPr>
        <w:t xml:space="preserve"> </w:t>
      </w:r>
    </w:p>
    <w:p w:rsidR="004510F2" w:rsidRDefault="004510F2" w:rsidP="00A73C80">
      <w:pPr>
        <w:spacing w:after="0" w:line="240" w:lineRule="auto"/>
        <w:jc w:val="center"/>
        <w:rPr>
          <w:rFonts w:ascii="Tahoma" w:hAnsi="Tahoma" w:cs="Tahoma"/>
          <w:b/>
          <w:color w:val="000000" w:themeColor="text1"/>
          <w:sz w:val="24"/>
          <w:szCs w:val="24"/>
        </w:rPr>
      </w:pPr>
    </w:p>
    <w:p w:rsidR="00106525" w:rsidRDefault="00106525">
      <w:pPr>
        <w:spacing w:after="0" w:line="240" w:lineRule="auto"/>
        <w:jc w:val="center"/>
        <w:rPr>
          <w:rFonts w:ascii="Tahoma" w:hAnsi="Tahoma" w:cs="Tahoma"/>
          <w:b/>
          <w:color w:val="000000" w:themeColor="text1"/>
          <w:sz w:val="24"/>
          <w:szCs w:val="24"/>
        </w:rPr>
      </w:pPr>
    </w:p>
    <w:sectPr w:rsidR="00106525" w:rsidSect="00592B94">
      <w:pgSz w:w="12240" w:h="15840"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C80"/>
    <w:rsid w:val="000111DB"/>
    <w:rsid w:val="00046C20"/>
    <w:rsid w:val="00055DCA"/>
    <w:rsid w:val="00072D87"/>
    <w:rsid w:val="0008077A"/>
    <w:rsid w:val="00091807"/>
    <w:rsid w:val="00106525"/>
    <w:rsid w:val="001A45B4"/>
    <w:rsid w:val="001C6953"/>
    <w:rsid w:val="002B6A0F"/>
    <w:rsid w:val="002D46B2"/>
    <w:rsid w:val="002D66C0"/>
    <w:rsid w:val="00322239"/>
    <w:rsid w:val="00387C40"/>
    <w:rsid w:val="004510F2"/>
    <w:rsid w:val="004B0086"/>
    <w:rsid w:val="004C17A1"/>
    <w:rsid w:val="004D3B1C"/>
    <w:rsid w:val="0054042B"/>
    <w:rsid w:val="005429EF"/>
    <w:rsid w:val="00550DB4"/>
    <w:rsid w:val="00592B94"/>
    <w:rsid w:val="005959E7"/>
    <w:rsid w:val="00633936"/>
    <w:rsid w:val="006461F3"/>
    <w:rsid w:val="006B497B"/>
    <w:rsid w:val="00710AAF"/>
    <w:rsid w:val="007D4BD9"/>
    <w:rsid w:val="00800674"/>
    <w:rsid w:val="0081174C"/>
    <w:rsid w:val="00847DFA"/>
    <w:rsid w:val="008C0277"/>
    <w:rsid w:val="008C3D0D"/>
    <w:rsid w:val="009A439E"/>
    <w:rsid w:val="009A48A8"/>
    <w:rsid w:val="00A73C80"/>
    <w:rsid w:val="00C109A7"/>
    <w:rsid w:val="00C46F9A"/>
    <w:rsid w:val="00C720C3"/>
    <w:rsid w:val="00CC09E4"/>
    <w:rsid w:val="00CC21F5"/>
    <w:rsid w:val="00D05489"/>
    <w:rsid w:val="00D3167C"/>
    <w:rsid w:val="00D50E99"/>
    <w:rsid w:val="00E746A3"/>
    <w:rsid w:val="00E8725A"/>
    <w:rsid w:val="00EA7EF9"/>
    <w:rsid w:val="00F370DC"/>
    <w:rsid w:val="00F93CEA"/>
    <w:rsid w:val="00F94549"/>
    <w:rsid w:val="00FF55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C80"/>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73C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3C80"/>
    <w:rPr>
      <w:rFonts w:ascii="Tahoma" w:eastAsia="Calibri" w:hAnsi="Tahoma" w:cs="Tahoma"/>
      <w:sz w:val="16"/>
      <w:szCs w:val="16"/>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C80"/>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73C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3C80"/>
    <w:rPr>
      <w:rFonts w:ascii="Tahoma" w:eastAsia="Calibri" w:hAnsi="Tahoma" w:cs="Tahoma"/>
      <w:sz w:val="16"/>
      <w:szCs w:val="16"/>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984AB-0F93-4996-9037-61A344E81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2516</Words>
  <Characters>13841</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2013-09-18T17:11:00Z</cp:lastPrinted>
  <dcterms:created xsi:type="dcterms:W3CDTF">2013-09-18T17:10:00Z</dcterms:created>
  <dcterms:modified xsi:type="dcterms:W3CDTF">2013-09-18T17:11:00Z</dcterms:modified>
</cp:coreProperties>
</file>